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4320"/>
        <w:gridCol w:w="5760"/>
      </w:tblGrid>
      <w:tr w:rsidR="005A7240" w:rsidRPr="00772CA3" w:rsidTr="003B4896">
        <w:trPr>
          <w:trHeight w:val="1523"/>
        </w:trPr>
        <w:tc>
          <w:tcPr>
            <w:tcW w:w="4320" w:type="dxa"/>
            <w:shd w:val="clear" w:color="auto" w:fill="auto"/>
          </w:tcPr>
          <w:p w:rsidR="00FF5B85" w:rsidRDefault="00FF5B85" w:rsidP="003B4896">
            <w:pPr>
              <w:jc w:val="center"/>
              <w:rPr>
                <w:b/>
                <w:spacing w:val="-12"/>
                <w:sz w:val="26"/>
                <w:lang w:val="nl-NL"/>
              </w:rPr>
            </w:pPr>
            <w:r>
              <w:rPr>
                <w:b/>
                <w:spacing w:val="-12"/>
                <w:sz w:val="26"/>
                <w:lang w:val="nl-NL"/>
              </w:rPr>
              <w:t>B</w:t>
            </w:r>
            <w:r w:rsidR="00E30C42">
              <w:rPr>
                <w:b/>
                <w:spacing w:val="-12"/>
                <w:sz w:val="26"/>
                <w:lang w:val="nl-NL"/>
              </w:rPr>
              <w:t xml:space="preserve">AN </w:t>
            </w:r>
            <w:r>
              <w:rPr>
                <w:b/>
                <w:spacing w:val="-12"/>
                <w:sz w:val="26"/>
                <w:lang w:val="nl-NL"/>
              </w:rPr>
              <w:t xml:space="preserve">TT </w:t>
            </w:r>
            <w:r w:rsidR="0056358C">
              <w:rPr>
                <w:b/>
                <w:spacing w:val="-12"/>
                <w:sz w:val="26"/>
                <w:lang w:val="nl-NL"/>
              </w:rPr>
              <w:t xml:space="preserve">ỦY BAN MTTQ, </w:t>
            </w:r>
          </w:p>
          <w:p w:rsidR="005A7240" w:rsidRDefault="0056358C" w:rsidP="003B4896">
            <w:pPr>
              <w:jc w:val="center"/>
              <w:rPr>
                <w:b/>
                <w:spacing w:val="-12"/>
                <w:sz w:val="26"/>
                <w:lang w:val="nl-NL"/>
              </w:rPr>
            </w:pPr>
            <w:r w:rsidRPr="00FF5B85">
              <w:rPr>
                <w:rFonts w:ascii="Times New Roman Bold" w:hAnsi="Times New Roman Bold"/>
                <w:b/>
                <w:spacing w:val="-18"/>
                <w:sz w:val="26"/>
                <w:lang w:val="nl-NL"/>
              </w:rPr>
              <w:t xml:space="preserve">CÁC TỔ CHỨC CHÍNH TRỊ </w:t>
            </w:r>
            <w:r w:rsidR="00FF5B85" w:rsidRPr="00FF5B85">
              <w:rPr>
                <w:rFonts w:ascii="Times New Roman Bold" w:hAnsi="Times New Roman Bold"/>
                <w:b/>
                <w:spacing w:val="-18"/>
                <w:sz w:val="26"/>
                <w:lang w:val="nl-NL"/>
              </w:rPr>
              <w:t>-</w:t>
            </w:r>
            <w:r w:rsidR="00044703" w:rsidRPr="00FF5B85">
              <w:rPr>
                <w:rFonts w:ascii="Times New Roman Bold" w:hAnsi="Times New Roman Bold"/>
                <w:b/>
                <w:spacing w:val="-18"/>
                <w:sz w:val="26"/>
                <w:lang w:val="nl-NL"/>
              </w:rPr>
              <w:t xml:space="preserve"> </w:t>
            </w:r>
            <w:r w:rsidR="00FF5B85" w:rsidRPr="00FF5B85">
              <w:rPr>
                <w:rFonts w:ascii="Times New Roman Bold" w:hAnsi="Times New Roman Bold"/>
                <w:b/>
                <w:spacing w:val="-18"/>
                <w:sz w:val="26"/>
                <w:lang w:val="nl-NL"/>
              </w:rPr>
              <w:t>XÃ HỘI</w:t>
            </w:r>
            <w:r w:rsidR="00FF5B85">
              <w:rPr>
                <w:b/>
                <w:spacing w:val="-12"/>
                <w:sz w:val="26"/>
                <w:lang w:val="nl-NL"/>
              </w:rPr>
              <w:t>,</w:t>
            </w:r>
            <w:r w:rsidR="005A7240" w:rsidRPr="001450C3">
              <w:rPr>
                <w:b/>
                <w:spacing w:val="-12"/>
                <w:sz w:val="26"/>
                <w:lang w:val="nl-NL"/>
              </w:rPr>
              <w:t xml:space="preserve"> </w:t>
            </w:r>
            <w:r w:rsidR="005A7240" w:rsidRPr="00FF5B85">
              <w:rPr>
                <w:rFonts w:ascii="Times New Roman Bold" w:hAnsi="Times New Roman Bold"/>
                <w:b/>
                <w:spacing w:val="-26"/>
                <w:sz w:val="26"/>
                <w:lang w:val="nl-NL"/>
              </w:rPr>
              <w:t>SỞ NÔN</w:t>
            </w:r>
            <w:r w:rsidR="00FF5B85">
              <w:rPr>
                <w:rFonts w:ascii="Times New Roman Bold" w:hAnsi="Times New Roman Bold"/>
                <w:b/>
                <w:spacing w:val="-26"/>
                <w:sz w:val="26"/>
                <w:lang w:val="nl-NL"/>
              </w:rPr>
              <w:t>G NGHIỆP VÀ PHÁT TRIỂN NT</w:t>
            </w:r>
            <w:r w:rsidR="00FF5B85">
              <w:rPr>
                <w:b/>
                <w:spacing w:val="-12"/>
                <w:sz w:val="26"/>
                <w:lang w:val="nl-NL"/>
              </w:rPr>
              <w:t>,</w:t>
            </w:r>
          </w:p>
          <w:p w:rsidR="00FF5B85" w:rsidRDefault="00390369" w:rsidP="00FF5B85">
            <w:pPr>
              <w:jc w:val="center"/>
              <w:rPr>
                <w:b/>
                <w:spacing w:val="-12"/>
                <w:sz w:val="26"/>
                <w:lang w:val="nl-NL"/>
              </w:rPr>
            </w:pPr>
            <w:r>
              <w:rPr>
                <w:b/>
                <w:spacing w:val="-12"/>
                <w:sz w:val="26"/>
                <w:lang w:val="nl-NL"/>
              </w:rPr>
              <w:t>SỞ LAO ĐỘNG</w:t>
            </w:r>
            <w:r w:rsidR="00660834">
              <w:rPr>
                <w:b/>
                <w:spacing w:val="-12"/>
                <w:sz w:val="26"/>
                <w:lang w:val="nl-NL"/>
              </w:rPr>
              <w:t xml:space="preserve"> </w:t>
            </w:r>
            <w:r w:rsidR="00FF5B85">
              <w:rPr>
                <w:b/>
                <w:spacing w:val="-12"/>
                <w:sz w:val="26"/>
                <w:lang w:val="nl-NL"/>
              </w:rPr>
              <w:t>-</w:t>
            </w:r>
            <w:r w:rsidR="00660834">
              <w:rPr>
                <w:b/>
                <w:spacing w:val="-12"/>
                <w:sz w:val="26"/>
                <w:lang w:val="nl-NL"/>
              </w:rPr>
              <w:t xml:space="preserve"> </w:t>
            </w:r>
            <w:r w:rsidR="00FF5B85">
              <w:rPr>
                <w:b/>
                <w:spacing w:val="-12"/>
                <w:sz w:val="26"/>
                <w:lang w:val="nl-NL"/>
              </w:rPr>
              <w:t>TB &amp; XH, SỞ Y TẾ,</w:t>
            </w:r>
            <w:r w:rsidR="005A7240">
              <w:rPr>
                <w:b/>
                <w:spacing w:val="-12"/>
                <w:sz w:val="26"/>
                <w:lang w:val="nl-NL"/>
              </w:rPr>
              <w:t xml:space="preserve"> LIÊN MINH HỢP TÁC XÃ </w:t>
            </w:r>
          </w:p>
          <w:p w:rsidR="005A7240" w:rsidRPr="00FF5B85" w:rsidRDefault="005A7240" w:rsidP="00FF5B85">
            <w:pPr>
              <w:jc w:val="center"/>
              <w:rPr>
                <w:b/>
                <w:spacing w:val="-12"/>
                <w:sz w:val="26"/>
                <w:lang w:val="nl-NL"/>
              </w:rPr>
            </w:pPr>
            <w:r>
              <w:rPr>
                <w:b/>
                <w:spacing w:val="-12"/>
                <w:sz w:val="26"/>
                <w:lang w:val="nl-NL"/>
              </w:rPr>
              <w:t xml:space="preserve">TỈNH TUYÊN QUANG </w:t>
            </w:r>
          </w:p>
          <w:p w:rsidR="00766785" w:rsidRDefault="00766785" w:rsidP="003B4896">
            <w:pPr>
              <w:spacing w:before="20" w:after="20"/>
              <w:jc w:val="center"/>
              <w:rPr>
                <w:sz w:val="26"/>
              </w:rPr>
            </w:pPr>
            <w:r w:rsidRPr="00574007">
              <w:rPr>
                <w:noProof/>
                <w:sz w:val="16"/>
              </w:rPr>
              <mc:AlternateContent>
                <mc:Choice Requires="wps">
                  <w:drawing>
                    <wp:anchor distT="0" distB="0" distL="114300" distR="114300" simplePos="0" relativeHeight="251659264" behindDoc="0" locked="0" layoutInCell="1" allowOverlap="1" wp14:anchorId="1DE8F938" wp14:editId="0DAD8854">
                      <wp:simplePos x="0" y="0"/>
                      <wp:positionH relativeFrom="column">
                        <wp:posOffset>496570</wp:posOffset>
                      </wp:positionH>
                      <wp:positionV relativeFrom="paragraph">
                        <wp:posOffset>86995</wp:posOffset>
                      </wp:positionV>
                      <wp:extent cx="15227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D6F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6.85pt" to="1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"/>
                  </w:pict>
                </mc:Fallback>
              </mc:AlternateContent>
            </w:r>
          </w:p>
          <w:p w:rsidR="00657A18" w:rsidRDefault="005A7240" w:rsidP="00657A18">
            <w:pPr>
              <w:spacing w:before="20" w:after="20"/>
              <w:jc w:val="center"/>
              <w:rPr>
                <w:sz w:val="24"/>
              </w:rPr>
            </w:pPr>
            <w:r w:rsidRPr="00657A18">
              <w:rPr>
                <w:sz w:val="24"/>
              </w:rPr>
              <w:t>Số:</w:t>
            </w:r>
            <w:r w:rsidR="00DB3D42">
              <w:rPr>
                <w:sz w:val="24"/>
              </w:rPr>
              <w:t xml:space="preserve"> </w:t>
            </w:r>
            <w:r w:rsidR="00253DB8" w:rsidRPr="00253DB8">
              <w:rPr>
                <w:b/>
                <w:sz w:val="24"/>
              </w:rPr>
              <w:t>06</w:t>
            </w:r>
            <w:r w:rsidRPr="00657A18">
              <w:rPr>
                <w:sz w:val="24"/>
              </w:rPr>
              <w:t>/</w:t>
            </w:r>
            <w:r w:rsidR="00C26192" w:rsidRPr="00657A18">
              <w:rPr>
                <w:sz w:val="24"/>
              </w:rPr>
              <w:t>MTTQ-</w:t>
            </w:r>
            <w:r w:rsidR="00657A18" w:rsidRPr="00657A18">
              <w:rPr>
                <w:sz w:val="24"/>
              </w:rPr>
              <w:t>TCCTXH-</w:t>
            </w:r>
            <w:r w:rsidR="00C26192" w:rsidRPr="00657A18">
              <w:rPr>
                <w:sz w:val="24"/>
              </w:rPr>
              <w:t>SNN&amp;PTNT</w:t>
            </w:r>
          </w:p>
          <w:p w:rsidR="005A7240" w:rsidRPr="00657A18" w:rsidRDefault="00C56497" w:rsidP="00657A18">
            <w:pPr>
              <w:spacing w:before="20" w:after="20"/>
              <w:jc w:val="center"/>
              <w:rPr>
                <w:sz w:val="24"/>
              </w:rPr>
            </w:pPr>
            <w:r>
              <w:rPr>
                <w:sz w:val="24"/>
              </w:rPr>
              <w:t xml:space="preserve">   </w:t>
            </w:r>
            <w:r w:rsidR="00C26192" w:rsidRPr="00657A18">
              <w:rPr>
                <w:sz w:val="24"/>
              </w:rPr>
              <w:t xml:space="preserve"> SLĐTB</w:t>
            </w:r>
            <w:r w:rsidR="005A7240" w:rsidRPr="00657A18">
              <w:rPr>
                <w:sz w:val="24"/>
              </w:rPr>
              <w:t>&amp;XH</w:t>
            </w:r>
            <w:r w:rsidR="00507D9B">
              <w:rPr>
                <w:sz w:val="24"/>
              </w:rPr>
              <w:t>-</w:t>
            </w:r>
            <w:r w:rsidR="005A7240" w:rsidRPr="00657A18">
              <w:rPr>
                <w:sz w:val="24"/>
              </w:rPr>
              <w:t>SYT-LMHTX</w:t>
            </w:r>
          </w:p>
          <w:p w:rsidR="005A7240" w:rsidRDefault="005A7240" w:rsidP="003B4896">
            <w:pPr>
              <w:spacing w:before="20" w:after="20"/>
              <w:rPr>
                <w:sz w:val="26"/>
              </w:rPr>
            </w:pPr>
          </w:p>
          <w:p w:rsidR="00C56497" w:rsidRPr="00A354EC" w:rsidRDefault="00C56497" w:rsidP="003B4896">
            <w:pPr>
              <w:spacing w:before="20" w:after="20"/>
              <w:rPr>
                <w:sz w:val="2"/>
              </w:rPr>
            </w:pPr>
          </w:p>
          <w:p w:rsidR="005A7240" w:rsidRPr="002D5561" w:rsidRDefault="005A7240" w:rsidP="003B4896">
            <w:pPr>
              <w:spacing w:before="20" w:after="20"/>
              <w:jc w:val="center"/>
              <w:rPr>
                <w:sz w:val="6"/>
              </w:rPr>
            </w:pPr>
          </w:p>
        </w:tc>
        <w:tc>
          <w:tcPr>
            <w:tcW w:w="5760" w:type="dxa"/>
            <w:shd w:val="clear" w:color="auto" w:fill="auto"/>
          </w:tcPr>
          <w:p w:rsidR="005A7240" w:rsidRPr="001170B9" w:rsidRDefault="005A7240" w:rsidP="003B4896">
            <w:pPr>
              <w:rPr>
                <w:rFonts w:ascii="Times New Roman Bold" w:hAnsi="Times New Roman Bold"/>
                <w:b/>
                <w:spacing w:val="-8"/>
                <w:sz w:val="26"/>
                <w:lang w:val="nl-NL"/>
              </w:rPr>
            </w:pPr>
            <w:r>
              <w:rPr>
                <w:b/>
                <w:spacing w:val="-6"/>
                <w:sz w:val="26"/>
                <w:lang w:val="nl-NL"/>
              </w:rPr>
              <w:t xml:space="preserve"> </w:t>
            </w:r>
            <w:r w:rsidR="001170B9">
              <w:rPr>
                <w:b/>
                <w:spacing w:val="-6"/>
                <w:sz w:val="26"/>
                <w:lang w:val="nl-NL"/>
              </w:rPr>
              <w:t xml:space="preserve">   </w:t>
            </w:r>
            <w:r w:rsidR="00507D9B">
              <w:rPr>
                <w:rFonts w:ascii="Times New Roman Bold" w:hAnsi="Times New Roman Bold"/>
                <w:b/>
                <w:spacing w:val="-8"/>
                <w:sz w:val="26"/>
                <w:lang w:val="nl-NL"/>
              </w:rPr>
              <w:t>CỘNG HÒA</w:t>
            </w:r>
            <w:r w:rsidRPr="001170B9">
              <w:rPr>
                <w:rFonts w:ascii="Times New Roman Bold" w:hAnsi="Times New Roman Bold"/>
                <w:b/>
                <w:spacing w:val="-8"/>
                <w:sz w:val="26"/>
                <w:lang w:val="nl-NL"/>
              </w:rPr>
              <w:t xml:space="preserve"> XÃ HỘI CHỦ NGHĨA VIỆT NAM</w:t>
            </w:r>
          </w:p>
          <w:p w:rsidR="005A7240" w:rsidRPr="00574007" w:rsidRDefault="005A7240" w:rsidP="003B4896">
            <w:pPr>
              <w:jc w:val="center"/>
              <w:rPr>
                <w:b/>
                <w:lang w:val="nl-NL"/>
              </w:rPr>
            </w:pPr>
            <w:r w:rsidRPr="00574007">
              <w:rPr>
                <w:b/>
                <w:lang w:val="nl-NL"/>
              </w:rPr>
              <w:t xml:space="preserve">         </w:t>
            </w:r>
            <w:r w:rsidR="001170B9">
              <w:rPr>
                <w:b/>
                <w:lang w:val="nl-NL"/>
              </w:rPr>
              <w:t xml:space="preserve">    </w:t>
            </w:r>
            <w:r w:rsidRPr="00574007">
              <w:rPr>
                <w:b/>
                <w:lang w:val="nl-NL"/>
              </w:rPr>
              <w:t>Độc lập - Tự do - Hạnh phúc</w:t>
            </w:r>
          </w:p>
          <w:p w:rsidR="00A34F4C" w:rsidRPr="00A34F4C" w:rsidRDefault="005A7240" w:rsidP="00A34F4C">
            <w:pPr>
              <w:rPr>
                <w:i/>
                <w:lang w:val="nl-NL"/>
              </w:rPr>
            </w:pPr>
            <w:r w:rsidRPr="00574007">
              <w:rPr>
                <w:i/>
                <w:noProof/>
              </w:rPr>
              <mc:AlternateContent>
                <mc:Choice Requires="wps">
                  <w:drawing>
                    <wp:anchor distT="0" distB="0" distL="114300" distR="114300" simplePos="0" relativeHeight="251660288" behindDoc="0" locked="0" layoutInCell="1" allowOverlap="1" wp14:anchorId="17D328AD" wp14:editId="1ACC2BD9">
                      <wp:simplePos x="0" y="0"/>
                      <wp:positionH relativeFrom="column">
                        <wp:posOffset>953859</wp:posOffset>
                      </wp:positionH>
                      <wp:positionV relativeFrom="paragraph">
                        <wp:posOffset>13970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FB5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1pt" to="24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"/>
                  </w:pict>
                </mc:Fallback>
              </mc:AlternateContent>
            </w:r>
            <w:r w:rsidRPr="00574007">
              <w:rPr>
                <w:i/>
                <w:lang w:val="nl-NL"/>
              </w:rPr>
              <w:t xml:space="preserve">  </w:t>
            </w:r>
            <w:r>
              <w:rPr>
                <w:i/>
                <w:spacing w:val="-8"/>
                <w:sz w:val="26"/>
              </w:rPr>
              <w:t xml:space="preserve">     </w:t>
            </w:r>
          </w:p>
          <w:p w:rsidR="00A34F4C" w:rsidRDefault="00A34F4C" w:rsidP="003B4896">
            <w:pPr>
              <w:ind w:left="-205"/>
              <w:jc w:val="right"/>
              <w:rPr>
                <w:i/>
                <w:spacing w:val="-8"/>
                <w:sz w:val="26"/>
              </w:rPr>
            </w:pPr>
          </w:p>
          <w:p w:rsidR="005A7240" w:rsidRPr="00772CA3" w:rsidRDefault="005A7240" w:rsidP="00A34F4C">
            <w:pPr>
              <w:ind w:left="-205"/>
              <w:jc w:val="right"/>
              <w:rPr>
                <w:i/>
                <w:spacing w:val="-8"/>
              </w:rPr>
            </w:pPr>
            <w:r>
              <w:rPr>
                <w:i/>
                <w:spacing w:val="-8"/>
                <w:sz w:val="26"/>
              </w:rPr>
              <w:t xml:space="preserve">     </w:t>
            </w:r>
            <w:r w:rsidR="00C26192">
              <w:rPr>
                <w:i/>
                <w:spacing w:val="-8"/>
              </w:rPr>
              <w:t>Tuyên Quang, ngày</w:t>
            </w:r>
            <w:r w:rsidR="00BC7AEA">
              <w:rPr>
                <w:i/>
                <w:spacing w:val="-8"/>
              </w:rPr>
              <w:t xml:space="preserve"> 25</w:t>
            </w:r>
            <w:r w:rsidR="00E65844">
              <w:rPr>
                <w:i/>
                <w:spacing w:val="-8"/>
              </w:rPr>
              <w:t xml:space="preserve"> tháng 6 </w:t>
            </w:r>
            <w:r w:rsidRPr="00D0632A">
              <w:rPr>
                <w:i/>
                <w:spacing w:val="-8"/>
              </w:rPr>
              <w:t>năm 2021</w:t>
            </w:r>
          </w:p>
        </w:tc>
      </w:tr>
    </w:tbl>
    <w:p w:rsidR="005A7240" w:rsidRPr="007168CA" w:rsidRDefault="005A7240" w:rsidP="005A7240">
      <w:pPr>
        <w:rPr>
          <w:sz w:val="2"/>
        </w:rPr>
      </w:pPr>
    </w:p>
    <w:p w:rsidR="005A7240" w:rsidRPr="005242C3" w:rsidRDefault="005A7240" w:rsidP="005A7240">
      <w:pPr>
        <w:jc w:val="center"/>
        <w:rPr>
          <w:b/>
        </w:rPr>
      </w:pPr>
      <w:r w:rsidRPr="005242C3">
        <w:rPr>
          <w:b/>
        </w:rPr>
        <w:t>CHƯƠNG TRÌNH PHỐI HỢP</w:t>
      </w:r>
    </w:p>
    <w:p w:rsidR="00FF5B85" w:rsidRDefault="0056358C" w:rsidP="00EB4669">
      <w:pPr>
        <w:jc w:val="center"/>
        <w:rPr>
          <w:b/>
          <w:spacing w:val="-4"/>
        </w:rPr>
      </w:pPr>
      <w:r w:rsidRPr="00FF5B85">
        <w:rPr>
          <w:rFonts w:ascii="Times New Roman Bold" w:hAnsi="Times New Roman Bold"/>
          <w:b/>
          <w:spacing w:val="-10"/>
        </w:rPr>
        <w:t>c</w:t>
      </w:r>
      <w:r w:rsidR="00C26192" w:rsidRPr="00FF5B85">
        <w:rPr>
          <w:rFonts w:ascii="Times New Roman Bold" w:hAnsi="Times New Roman Bold"/>
          <w:b/>
          <w:spacing w:val="-10"/>
        </w:rPr>
        <w:t>ủa</w:t>
      </w:r>
      <w:r w:rsidR="005A7240" w:rsidRPr="00FF5B85">
        <w:rPr>
          <w:rFonts w:ascii="Times New Roman Bold" w:hAnsi="Times New Roman Bold"/>
          <w:b/>
          <w:spacing w:val="-10"/>
        </w:rPr>
        <w:t xml:space="preserve"> Ban Thường trực Ủy ban Mặt trận Tổ quốc </w:t>
      </w:r>
      <w:r w:rsidR="00460E79" w:rsidRPr="00FF5B85">
        <w:rPr>
          <w:rFonts w:ascii="Times New Roman Bold" w:hAnsi="Times New Roman Bold"/>
          <w:b/>
          <w:spacing w:val="-10"/>
        </w:rPr>
        <w:t xml:space="preserve">và </w:t>
      </w:r>
      <w:r w:rsidR="002F3915" w:rsidRPr="00FF5B85">
        <w:rPr>
          <w:rFonts w:ascii="Times New Roman Bold" w:hAnsi="Times New Roman Bold"/>
          <w:b/>
          <w:spacing w:val="-10"/>
        </w:rPr>
        <w:t>các tổ chức chính trị</w:t>
      </w:r>
      <w:r w:rsidR="00057A10" w:rsidRPr="00FF5B85">
        <w:rPr>
          <w:rFonts w:ascii="Times New Roman Bold" w:hAnsi="Times New Roman Bold"/>
          <w:b/>
          <w:spacing w:val="-10"/>
        </w:rPr>
        <w:t xml:space="preserve"> </w:t>
      </w:r>
      <w:r w:rsidR="00460E79" w:rsidRPr="00FF5B85">
        <w:rPr>
          <w:rFonts w:ascii="Times New Roman Bold" w:hAnsi="Times New Roman Bold"/>
          <w:b/>
          <w:spacing w:val="-10"/>
        </w:rPr>
        <w:t>- xã hội tỉnh</w:t>
      </w:r>
      <w:r w:rsidR="00460E79" w:rsidRPr="00460E79">
        <w:rPr>
          <w:b/>
          <w:spacing w:val="-4"/>
        </w:rPr>
        <w:t>,</w:t>
      </w:r>
      <w:r w:rsidR="005A7240" w:rsidRPr="00460E79">
        <w:rPr>
          <w:b/>
          <w:spacing w:val="-4"/>
        </w:rPr>
        <w:t xml:space="preserve"> </w:t>
      </w:r>
      <w:r w:rsidR="005A7240" w:rsidRPr="00FF5B85">
        <w:rPr>
          <w:rFonts w:ascii="Times New Roman Bold" w:hAnsi="Times New Roman Bold"/>
          <w:b/>
          <w:spacing w:val="-6"/>
        </w:rPr>
        <w:t xml:space="preserve">Sở Nông nghiệp và Phát triển nông thôn, </w:t>
      </w:r>
      <w:r w:rsidR="00C26192" w:rsidRPr="00FF5B85">
        <w:rPr>
          <w:rFonts w:ascii="Times New Roman Bold" w:hAnsi="Times New Roman Bold"/>
          <w:b/>
          <w:spacing w:val="-6"/>
        </w:rPr>
        <w:t xml:space="preserve">Sở Lao động </w:t>
      </w:r>
      <w:r w:rsidR="00660834" w:rsidRPr="00FF5B85">
        <w:rPr>
          <w:rFonts w:ascii="Times New Roman Bold" w:hAnsi="Times New Roman Bold"/>
          <w:b/>
          <w:spacing w:val="-6"/>
        </w:rPr>
        <w:t xml:space="preserve">- </w:t>
      </w:r>
      <w:r w:rsidR="00D21C88" w:rsidRPr="00FF5B85">
        <w:rPr>
          <w:rFonts w:ascii="Times New Roman Bold" w:hAnsi="Times New Roman Bold"/>
          <w:b/>
          <w:spacing w:val="-6"/>
        </w:rPr>
        <w:t>Thương binh và</w:t>
      </w:r>
      <w:r w:rsidR="00C26192" w:rsidRPr="00FF5B85">
        <w:rPr>
          <w:rFonts w:ascii="Times New Roman Bold" w:hAnsi="Times New Roman Bold"/>
          <w:b/>
          <w:spacing w:val="-6"/>
        </w:rPr>
        <w:t xml:space="preserve"> X</w:t>
      </w:r>
      <w:r w:rsidR="005A7240" w:rsidRPr="00FF5B85">
        <w:rPr>
          <w:rFonts w:ascii="Times New Roman Bold" w:hAnsi="Times New Roman Bold"/>
          <w:b/>
          <w:spacing w:val="-6"/>
        </w:rPr>
        <w:t>ã hội</w:t>
      </w:r>
      <w:r w:rsidR="005A7240" w:rsidRPr="00356A15">
        <w:rPr>
          <w:b/>
        </w:rPr>
        <w:t>,</w:t>
      </w:r>
      <w:r w:rsidR="005A7240" w:rsidRPr="00460E79">
        <w:rPr>
          <w:b/>
          <w:spacing w:val="-4"/>
        </w:rPr>
        <w:t xml:space="preserve"> </w:t>
      </w:r>
      <w:r w:rsidR="005A7240" w:rsidRPr="00356A15">
        <w:rPr>
          <w:b/>
        </w:rPr>
        <w:t xml:space="preserve">Sở Y tế, Liên minh Hợp tác xã </w:t>
      </w:r>
      <w:r w:rsidR="00D81687" w:rsidRPr="00356A15">
        <w:rPr>
          <w:b/>
        </w:rPr>
        <w:t xml:space="preserve">về </w:t>
      </w:r>
      <w:r w:rsidR="00EB4669">
        <w:rPr>
          <w:b/>
        </w:rPr>
        <w:t xml:space="preserve">xây dựng nông thôn mới, </w:t>
      </w:r>
      <w:r w:rsidR="00D81687" w:rsidRPr="00356A15">
        <w:rPr>
          <w:b/>
        </w:rPr>
        <w:t>cải thiện sinh kế cho N</w:t>
      </w:r>
      <w:r w:rsidR="005A7240" w:rsidRPr="00356A15">
        <w:rPr>
          <w:b/>
        </w:rPr>
        <w:t>hân dân</w:t>
      </w:r>
      <w:r w:rsidR="005A7240" w:rsidRPr="00356A15">
        <w:t>,</w:t>
      </w:r>
      <w:r w:rsidR="005A7240" w:rsidRPr="00356A15">
        <w:rPr>
          <w:b/>
        </w:rPr>
        <w:t xml:space="preserve"> giảm nghèo</w:t>
      </w:r>
      <w:r w:rsidR="005A7240" w:rsidRPr="00460E79">
        <w:rPr>
          <w:b/>
          <w:spacing w:val="-4"/>
        </w:rPr>
        <w:t xml:space="preserve"> bền vững, phát triển kinh tế</w:t>
      </w:r>
      <w:r w:rsidR="009F4928">
        <w:rPr>
          <w:b/>
          <w:spacing w:val="-4"/>
        </w:rPr>
        <w:t xml:space="preserve"> Hợp tác xã, </w:t>
      </w:r>
    </w:p>
    <w:p w:rsidR="005A7240" w:rsidRPr="00460E79" w:rsidRDefault="009F4928" w:rsidP="00EB4669">
      <w:pPr>
        <w:jc w:val="center"/>
        <w:rPr>
          <w:b/>
          <w:spacing w:val="-4"/>
        </w:rPr>
      </w:pPr>
      <w:proofErr w:type="gramStart"/>
      <w:r>
        <w:rPr>
          <w:b/>
          <w:spacing w:val="-4"/>
        </w:rPr>
        <w:t>chăm</w:t>
      </w:r>
      <w:proofErr w:type="gramEnd"/>
      <w:r>
        <w:rPr>
          <w:b/>
          <w:spacing w:val="-4"/>
        </w:rPr>
        <w:t xml:space="preserve"> sóc</w:t>
      </w:r>
      <w:r w:rsidR="00D81687" w:rsidRPr="00460E79">
        <w:rPr>
          <w:b/>
          <w:spacing w:val="-4"/>
        </w:rPr>
        <w:t xml:space="preserve"> sức khỏe Nhân dân</w:t>
      </w:r>
      <w:r w:rsidR="009B1F3F">
        <w:rPr>
          <w:b/>
          <w:spacing w:val="-4"/>
        </w:rPr>
        <w:t>,</w:t>
      </w:r>
      <w:r w:rsidR="00D81687" w:rsidRPr="00460E79">
        <w:rPr>
          <w:b/>
          <w:spacing w:val="-4"/>
        </w:rPr>
        <w:t xml:space="preserve"> </w:t>
      </w:r>
      <w:r w:rsidR="005A7240" w:rsidRPr="00460E79">
        <w:rPr>
          <w:b/>
          <w:spacing w:val="-4"/>
        </w:rPr>
        <w:t xml:space="preserve">giai đoạn 2021 - 2025 </w:t>
      </w:r>
    </w:p>
    <w:p w:rsidR="004120C6" w:rsidRDefault="004120C6" w:rsidP="004120C6">
      <w:pPr>
        <w:shd w:val="clear" w:color="auto" w:fill="FFFFFF"/>
        <w:spacing w:before="120" w:after="120" w:line="234" w:lineRule="atLeast"/>
        <w:rPr>
          <w:rFonts w:ascii="Arial" w:hAnsi="Arial" w:cs="Arial"/>
          <w:color w:val="000000"/>
          <w:sz w:val="18"/>
          <w:szCs w:val="18"/>
        </w:rPr>
      </w:pPr>
    </w:p>
    <w:p w:rsidR="009B1F3F" w:rsidRDefault="00083446" w:rsidP="009B1F3F">
      <w:pPr>
        <w:spacing w:before="80" w:after="80"/>
        <w:ind w:firstLine="720"/>
        <w:jc w:val="both"/>
      </w:pPr>
      <w:r>
        <w:t xml:space="preserve">- Căn cứ </w:t>
      </w:r>
      <w:r w:rsidR="009B1F3F" w:rsidRPr="00FD0F98">
        <w:t>Nghị định số 07/2021/NĐ-CP ngày 27/01/2021 của Chính phủ quy định chuẩn nghèo đa chiều giai đoạn 2021- 2025;</w:t>
      </w:r>
    </w:p>
    <w:p w:rsidR="00D81687" w:rsidRDefault="00D81687" w:rsidP="00D81687">
      <w:pPr>
        <w:spacing w:before="80" w:after="80"/>
        <w:ind w:firstLine="720"/>
        <w:jc w:val="both"/>
      </w:pPr>
      <w:bookmarkStart w:id="0" w:name="loai_1_name"/>
      <w:r w:rsidRPr="00FD0F98">
        <w:t xml:space="preserve">- </w:t>
      </w:r>
      <w:r>
        <w:t xml:space="preserve">Thực hiện </w:t>
      </w:r>
      <w:r w:rsidRPr="00FD0F98">
        <w:t>Nghị quyết Đại hội đại biểu Đảng bộ tỉnh Tuyên Quang lầ</w:t>
      </w:r>
      <w:r>
        <w:t xml:space="preserve">n thứ </w:t>
      </w:r>
      <w:r w:rsidR="00292852">
        <w:t>X</w:t>
      </w:r>
      <w:r w:rsidR="007E6CD8">
        <w:t xml:space="preserve">VII </w:t>
      </w:r>
      <w:r>
        <w:t xml:space="preserve">và </w:t>
      </w:r>
      <w:r w:rsidRPr="00FD0F98">
        <w:t>Chương trình hành động số 01-CTr/TU ngày 18/11/2020 của Ban Chấp hành Đảng bộ tỉnh về thực hiện Nghị quyết Đại hội đại biểu Đảng bộ tỉnh lần thứ XVII</w:t>
      </w:r>
      <w:r w:rsidR="000B63AE">
        <w:t>,</w:t>
      </w:r>
      <w:r w:rsidRPr="00FD0F98">
        <w:t xml:space="preserve"> nhiệm kỳ 2020 </w:t>
      </w:r>
      <w:r w:rsidR="007E6CD8">
        <w:t>-</w:t>
      </w:r>
      <w:r w:rsidRPr="00FD0F98">
        <w:t xml:space="preserve"> 2025</w:t>
      </w:r>
      <w:r>
        <w:t>;</w:t>
      </w:r>
    </w:p>
    <w:p w:rsidR="00007583" w:rsidRPr="00D81687" w:rsidRDefault="00007583" w:rsidP="00D81687">
      <w:pPr>
        <w:spacing w:before="80" w:after="80"/>
        <w:ind w:firstLine="720"/>
        <w:jc w:val="both"/>
      </w:pPr>
      <w:r>
        <w:t>- Căn cứ Đề án số 02-ĐA/TU ngày 23/5/2021 của Ban Thường vụ Tỉnh ủy về tiếp tục đổi mới nội dung và phương thức</w:t>
      </w:r>
      <w:r w:rsidR="005823DB">
        <w:t xml:space="preserve"> hoạt động của Mặt trận Tổ quốc và </w:t>
      </w:r>
      <w:r w:rsidR="00C10401">
        <w:t xml:space="preserve">các </w:t>
      </w:r>
      <w:r w:rsidR="00817936">
        <w:t xml:space="preserve">tổ chức </w:t>
      </w:r>
      <w:r w:rsidR="00C10401">
        <w:t>chính trị - xã hội;</w:t>
      </w:r>
    </w:p>
    <w:bookmarkEnd w:id="0"/>
    <w:p w:rsidR="00D81687" w:rsidRDefault="005A7240" w:rsidP="00D81687">
      <w:pPr>
        <w:spacing w:before="80" w:after="80"/>
        <w:ind w:firstLine="720"/>
        <w:jc w:val="both"/>
      </w:pPr>
      <w:r w:rsidRPr="00356A15">
        <w:rPr>
          <w:spacing w:val="-4"/>
        </w:rPr>
        <w:t>- Căn cứ Nghị quyết số 11/2019/NQ-HĐND ngày 01/8/2019 của Hội đồng nhân dân tỉnh về chính sách hỗ trợ liên kết sản xuất và tiêu thụ sản phẩm nông nghiệp trên địa bàn tỉnh Tuyên Quang;</w:t>
      </w:r>
      <w:r w:rsidR="00C26192" w:rsidRPr="00356A15">
        <w:rPr>
          <w:spacing w:val="-4"/>
        </w:rPr>
        <w:t xml:space="preserve"> Ng</w:t>
      </w:r>
      <w:r w:rsidR="00356A15">
        <w:rPr>
          <w:spacing w:val="-4"/>
        </w:rPr>
        <w:t>hị quyết số 85/NQ-HĐND, ngày 15</w:t>
      </w:r>
      <w:r w:rsidR="00C26192" w:rsidRPr="00356A15">
        <w:rPr>
          <w:spacing w:val="-4"/>
        </w:rPr>
        <w:t>/12/2020</w:t>
      </w:r>
      <w:r w:rsidR="00C26192" w:rsidRPr="00FD0F98">
        <w:t xml:space="preserve"> của Hội đồng nhân dân tỉnh về kế hoạch phát triển kinh tế - xã hội bảo đảm quốc phòng - an ninh 5 năm 2021- 2025; Nghị quyết số 06/2020/NQ-HĐND ngày 15/12/2020 của H</w:t>
      </w:r>
      <w:r w:rsidR="00356A15">
        <w:t>ội đồng nhân dân</w:t>
      </w:r>
      <w:r w:rsidR="00C26192" w:rsidRPr="00FD0F98">
        <w:t xml:space="preserve"> tỉnh quy định chính sách khuyến khích phát triển sản xuất nông nghiệp hữu cơ trên địa bàn tỉnh Tuyên Quang</w:t>
      </w:r>
      <w:r w:rsidR="009D3986">
        <w:t>;</w:t>
      </w:r>
    </w:p>
    <w:p w:rsidR="005A7240" w:rsidRDefault="00602C1C" w:rsidP="00FD0F98">
      <w:pPr>
        <w:spacing w:before="80" w:after="80"/>
        <w:ind w:firstLine="720"/>
        <w:jc w:val="both"/>
        <w:rPr>
          <w:bCs/>
          <w:color w:val="000000" w:themeColor="text1"/>
          <w:shd w:val="clear" w:color="auto" w:fill="F9F9F9"/>
        </w:rPr>
      </w:pPr>
      <w:r w:rsidRPr="00FD0F98">
        <w:rPr>
          <w:bCs/>
          <w:color w:val="000000" w:themeColor="text1"/>
          <w:shd w:val="clear" w:color="auto" w:fill="F9F9F9"/>
        </w:rPr>
        <w:t>- Căn cứ Chương trình mục tiêu Quốc gia phát triển kinh tế - xã hội vùng đồng bào dân tộc thiểu số và miền núi tỉnh Tuyên Quang giai đoạn 2021- 2030</w:t>
      </w:r>
      <w:r w:rsidR="009D3986">
        <w:rPr>
          <w:bCs/>
          <w:color w:val="000000" w:themeColor="text1"/>
          <w:shd w:val="clear" w:color="auto" w:fill="F9F9F9"/>
        </w:rPr>
        <w:t>;</w:t>
      </w:r>
    </w:p>
    <w:p w:rsidR="00F74D88" w:rsidRPr="00FD0F98" w:rsidRDefault="00F74D88" w:rsidP="00FD0F98">
      <w:pPr>
        <w:spacing w:before="80" w:after="80"/>
        <w:ind w:firstLine="720"/>
        <w:jc w:val="both"/>
        <w:rPr>
          <w:color w:val="000000" w:themeColor="text1"/>
          <w:spacing w:val="-4"/>
        </w:rPr>
      </w:pPr>
      <w:r>
        <w:rPr>
          <w:bCs/>
          <w:color w:val="000000" w:themeColor="text1"/>
          <w:shd w:val="clear" w:color="auto" w:fill="F9F9F9"/>
        </w:rPr>
        <w:t xml:space="preserve">- </w:t>
      </w:r>
      <w:r w:rsidR="00560A40">
        <w:rPr>
          <w:bCs/>
          <w:color w:val="000000" w:themeColor="text1"/>
          <w:shd w:val="clear" w:color="auto" w:fill="F9F9F9"/>
        </w:rPr>
        <w:t xml:space="preserve">Căn cứ </w:t>
      </w:r>
      <w:r w:rsidR="00F77A38">
        <w:rPr>
          <w:bCs/>
          <w:color w:val="000000" w:themeColor="text1"/>
          <w:shd w:val="clear" w:color="auto" w:fill="F9F9F9"/>
        </w:rPr>
        <w:t xml:space="preserve">Kế hoạch số </w:t>
      </w:r>
      <w:r>
        <w:rPr>
          <w:bCs/>
          <w:color w:val="000000" w:themeColor="text1"/>
          <w:shd w:val="clear" w:color="auto" w:fill="F9F9F9"/>
        </w:rPr>
        <w:t>9</w:t>
      </w:r>
      <w:r w:rsidR="00F77A38">
        <w:rPr>
          <w:bCs/>
          <w:color w:val="000000" w:themeColor="text1"/>
          <w:shd w:val="clear" w:color="auto" w:fill="F9F9F9"/>
        </w:rPr>
        <w:t>8</w:t>
      </w:r>
      <w:r>
        <w:rPr>
          <w:bCs/>
          <w:color w:val="000000" w:themeColor="text1"/>
          <w:shd w:val="clear" w:color="auto" w:fill="F9F9F9"/>
        </w:rPr>
        <w:t>/KH-UBND</w:t>
      </w:r>
      <w:r w:rsidR="009F4928">
        <w:rPr>
          <w:bCs/>
          <w:color w:val="000000" w:themeColor="text1"/>
          <w:shd w:val="clear" w:color="auto" w:fill="F9F9F9"/>
        </w:rPr>
        <w:t xml:space="preserve"> ngày </w:t>
      </w:r>
      <w:r>
        <w:rPr>
          <w:bCs/>
          <w:color w:val="000000" w:themeColor="text1"/>
          <w:shd w:val="clear" w:color="auto" w:fill="F9F9F9"/>
        </w:rPr>
        <w:t>11/6/2021 của Ủy ban nhân dân tỉnh Tuyên Quang về thực hiện Chương trình mục tiêu Quốc gia xây dựng nông thôn mới</w:t>
      </w:r>
      <w:r w:rsidR="00EA752E">
        <w:rPr>
          <w:bCs/>
          <w:color w:val="000000" w:themeColor="text1"/>
          <w:shd w:val="clear" w:color="auto" w:fill="F9F9F9"/>
        </w:rPr>
        <w:t xml:space="preserve"> tỉnh Tuyên Quang, </w:t>
      </w:r>
      <w:r>
        <w:rPr>
          <w:bCs/>
          <w:color w:val="000000" w:themeColor="text1"/>
          <w:shd w:val="clear" w:color="auto" w:fill="F9F9F9"/>
        </w:rPr>
        <w:t xml:space="preserve">giai đoạn 2021 </w:t>
      </w:r>
      <w:r w:rsidR="00EB11F2">
        <w:rPr>
          <w:bCs/>
          <w:color w:val="000000" w:themeColor="text1"/>
          <w:shd w:val="clear" w:color="auto" w:fill="F9F9F9"/>
        </w:rPr>
        <w:t>-</w:t>
      </w:r>
      <w:r>
        <w:rPr>
          <w:bCs/>
          <w:color w:val="000000" w:themeColor="text1"/>
          <w:shd w:val="clear" w:color="auto" w:fill="F9F9F9"/>
        </w:rPr>
        <w:t xml:space="preserve"> 2025.</w:t>
      </w:r>
    </w:p>
    <w:p w:rsidR="007168CA" w:rsidRPr="00FD0F98" w:rsidRDefault="005A7240" w:rsidP="005823DB">
      <w:pPr>
        <w:spacing w:before="80" w:after="80"/>
        <w:ind w:firstLine="720"/>
        <w:jc w:val="both"/>
      </w:pPr>
      <w:r w:rsidRPr="00FD0F98">
        <w:t>Sau khi tr</w:t>
      </w:r>
      <w:r w:rsidR="00460E79">
        <w:t xml:space="preserve">ao đổi thống nhất với </w:t>
      </w:r>
      <w:r w:rsidR="00EB11F2">
        <w:t xml:space="preserve">các cơ quan, đơn vị; </w:t>
      </w:r>
      <w:r w:rsidRPr="00FD0F98">
        <w:t>Ban Thường trực Uỷ ban Mặt trận T</w:t>
      </w:r>
      <w:r w:rsidR="00460E79">
        <w:t xml:space="preserve">ổ quốc và </w:t>
      </w:r>
      <w:r w:rsidR="00044703">
        <w:t xml:space="preserve">các tổ chức chính trị - xã hội tỉnh, </w:t>
      </w:r>
      <w:r w:rsidR="00252947" w:rsidRPr="00FD0F98">
        <w:t>Sở Nông nghiệp và P</w:t>
      </w:r>
      <w:r w:rsidRPr="00FD0F98">
        <w:t>hát triển nông th</w:t>
      </w:r>
      <w:r w:rsidR="00C26192" w:rsidRPr="00FD0F98">
        <w:t>ôn, Sở Lao động</w:t>
      </w:r>
      <w:r w:rsidR="00660834" w:rsidRPr="00FD0F98">
        <w:t xml:space="preserve"> -</w:t>
      </w:r>
      <w:r w:rsidR="00C26192" w:rsidRPr="00FD0F98">
        <w:t xml:space="preserve"> Thương binh và X</w:t>
      </w:r>
      <w:r w:rsidRPr="00FD0F98">
        <w:t>ã hội, Sở Y tế, Liên minh Hợp tác xã tỉnh Tuyên Quang xây dựng Chương trình phối hợp về cải thiện sin</w:t>
      </w:r>
      <w:r w:rsidR="000B63AE">
        <w:t xml:space="preserve">h kế </w:t>
      </w:r>
      <w:r w:rsidR="000B63AE">
        <w:lastRenderedPageBreak/>
        <w:t>cho N</w:t>
      </w:r>
      <w:r w:rsidRPr="00FD0F98">
        <w:t>hân dân</w:t>
      </w:r>
      <w:r w:rsidR="00C26192" w:rsidRPr="00FD0F98">
        <w:t>,</w:t>
      </w:r>
      <w:r w:rsidRPr="00FD0F98">
        <w:t xml:space="preserve"> giảm nghèo bền vững, phát triển kinh tế </w:t>
      </w:r>
      <w:r w:rsidR="009F4928">
        <w:t>Hợp tác xã và chăm sóc sức khỏe N</w:t>
      </w:r>
      <w:r w:rsidR="00460E79">
        <w:t xml:space="preserve">hân dân </w:t>
      </w:r>
      <w:r w:rsidRPr="00FD0F98">
        <w:t>trên địa bàn tỉ</w:t>
      </w:r>
      <w:r w:rsidR="007168CA" w:rsidRPr="00FD0F98">
        <w:t>nh</w:t>
      </w:r>
      <w:r w:rsidR="007E3497">
        <w:t>,</w:t>
      </w:r>
      <w:r w:rsidR="007168CA" w:rsidRPr="00FD0F98">
        <w:t xml:space="preserve"> giai đoạn 2021-</w:t>
      </w:r>
      <w:r w:rsidR="00900DB8" w:rsidRPr="00FD0F98">
        <w:t xml:space="preserve"> </w:t>
      </w:r>
      <w:r w:rsidR="007168CA" w:rsidRPr="00FD0F98">
        <w:t>2025, như sau:</w:t>
      </w:r>
    </w:p>
    <w:p w:rsidR="005A7240" w:rsidRPr="005823DB" w:rsidRDefault="005823DB" w:rsidP="005823DB">
      <w:pPr>
        <w:spacing w:before="80" w:after="80"/>
        <w:ind w:firstLine="720"/>
        <w:jc w:val="both"/>
        <w:rPr>
          <w:b/>
          <w:sz w:val="26"/>
        </w:rPr>
      </w:pPr>
      <w:r>
        <w:rPr>
          <w:b/>
          <w:sz w:val="26"/>
        </w:rPr>
        <w:t xml:space="preserve">I. </w:t>
      </w:r>
      <w:r w:rsidRPr="005823DB">
        <w:rPr>
          <w:b/>
          <w:sz w:val="26"/>
        </w:rPr>
        <w:t>MỤC ĐÍCH VÀ YÊU CẦ</w:t>
      </w:r>
      <w:r w:rsidR="005A7240" w:rsidRPr="005823DB">
        <w:rPr>
          <w:b/>
          <w:sz w:val="26"/>
        </w:rPr>
        <w:t>U</w:t>
      </w:r>
    </w:p>
    <w:p w:rsidR="005823DB" w:rsidRDefault="005823DB" w:rsidP="004F31F6">
      <w:pPr>
        <w:spacing w:before="40" w:after="40"/>
        <w:jc w:val="both"/>
        <w:rPr>
          <w:b/>
        </w:rPr>
      </w:pPr>
      <w:r>
        <w:rPr>
          <w:b/>
        </w:rPr>
        <w:tab/>
        <w:t>1. Mục đích</w:t>
      </w:r>
    </w:p>
    <w:p w:rsidR="005A7240" w:rsidRPr="00ED4679" w:rsidRDefault="005A7240" w:rsidP="005823DB">
      <w:pPr>
        <w:spacing w:before="40" w:after="40"/>
        <w:ind w:firstLine="720"/>
        <w:jc w:val="both"/>
        <w:rPr>
          <w:spacing w:val="-2"/>
        </w:rPr>
      </w:pPr>
      <w:r w:rsidRPr="00ED4679">
        <w:rPr>
          <w:spacing w:val="-2"/>
        </w:rPr>
        <w:t xml:space="preserve">Phát huy vai trò của Mặt trận Tổ quốc các cấp và các tổ chức thành viên trong </w:t>
      </w:r>
      <w:r w:rsidR="005F0C03">
        <w:rPr>
          <w:spacing w:val="-2"/>
        </w:rPr>
        <w:t>công tác tuyên truyền vận động N</w:t>
      </w:r>
      <w:r w:rsidRPr="00ED4679">
        <w:rPr>
          <w:spacing w:val="-2"/>
        </w:rPr>
        <w:t>hân dân tích cực tham gia thực hiện có hiệu quả chương trình phát triển kinh tế - xã hội, nâng cao t</w:t>
      </w:r>
      <w:r w:rsidR="005F0C03">
        <w:rPr>
          <w:spacing w:val="-2"/>
        </w:rPr>
        <w:t>hu nhập, cải thiện sinh kế cho N</w:t>
      </w:r>
      <w:r w:rsidRPr="00ED4679">
        <w:rPr>
          <w:spacing w:val="-2"/>
        </w:rPr>
        <w:t>hân dân</w:t>
      </w:r>
      <w:r w:rsidR="00E65844" w:rsidRPr="00ED4679">
        <w:rPr>
          <w:spacing w:val="-2"/>
        </w:rPr>
        <w:t>,</w:t>
      </w:r>
      <w:r w:rsidRPr="00ED4679">
        <w:rPr>
          <w:spacing w:val="-2"/>
        </w:rPr>
        <w:t xml:space="preserve"> giảm nghèo bền vững</w:t>
      </w:r>
      <w:r w:rsidR="00ED4679" w:rsidRPr="00ED4679">
        <w:rPr>
          <w:spacing w:val="-2"/>
        </w:rPr>
        <w:t xml:space="preserve">, chăm sóc sức khỏe cho </w:t>
      </w:r>
      <w:r w:rsidR="000B63AE">
        <w:rPr>
          <w:spacing w:val="-2"/>
        </w:rPr>
        <w:t>N</w:t>
      </w:r>
      <w:r w:rsidR="00ED4679" w:rsidRPr="00ED4679">
        <w:rPr>
          <w:spacing w:val="-2"/>
        </w:rPr>
        <w:t>hân dân</w:t>
      </w:r>
      <w:r w:rsidRPr="00ED4679">
        <w:rPr>
          <w:spacing w:val="-2"/>
        </w:rPr>
        <w:t xml:space="preserve"> trên địa bàn tỉnh. </w:t>
      </w:r>
    </w:p>
    <w:p w:rsidR="005C35CB" w:rsidRDefault="005A7240" w:rsidP="004F31F6">
      <w:pPr>
        <w:spacing w:before="40" w:after="40"/>
        <w:jc w:val="both"/>
      </w:pPr>
      <w:r w:rsidRPr="004F31F6">
        <w:tab/>
        <w:t>Tạo sự thống nh</w:t>
      </w:r>
      <w:r w:rsidR="005C35CB" w:rsidRPr="004F31F6">
        <w:t>ất, đồng bộ trong phối hợp với chính quyền, ngành chức năng trong việc</w:t>
      </w:r>
      <w:r w:rsidRPr="004F31F6">
        <w:t xml:space="preserve"> phổ biến</w:t>
      </w:r>
      <w:r w:rsidR="005C35CB" w:rsidRPr="004F31F6">
        <w:t>,</w:t>
      </w:r>
      <w:r w:rsidRPr="004F31F6">
        <w:t xml:space="preserve"> tuyên</w:t>
      </w:r>
      <w:r w:rsidR="000B63AE">
        <w:t xml:space="preserve"> truyền, vận động các tầng lớp N</w:t>
      </w:r>
      <w:r w:rsidRPr="004F31F6">
        <w:t>hân dân, tạo sự đồng thuận và</w:t>
      </w:r>
      <w:r w:rsidR="005F0C03">
        <w:t xml:space="preserve"> động viên N</w:t>
      </w:r>
      <w:r w:rsidR="005C35CB" w:rsidRPr="004F31F6">
        <w:t xml:space="preserve">hân dân tích cực tham gia thực hiện phát triển sản xuất nông, lâm nghiệp hàng hóa, nâng cao thu nhập, giảm nghèo bền vững, </w:t>
      </w:r>
      <w:r w:rsidR="00E371C8">
        <w:t>phát triển H</w:t>
      </w:r>
      <w:r w:rsidR="00356A15">
        <w:t>ợp tác xã</w:t>
      </w:r>
      <w:r w:rsidR="00ED4679">
        <w:t>, chăm sóc</w:t>
      </w:r>
      <w:r w:rsidR="005F0C03">
        <w:t xml:space="preserve"> sức khỏe N</w:t>
      </w:r>
      <w:r w:rsidR="00E65844">
        <w:t>hân dân</w:t>
      </w:r>
      <w:r w:rsidR="00356A15">
        <w:t xml:space="preserve"> </w:t>
      </w:r>
      <w:r w:rsidR="005C35CB" w:rsidRPr="004F31F6">
        <w:t xml:space="preserve">gắn với xây dựng nông thôn mới, góp phần thực hiện thắng lợi Nghị quyết Đại hội </w:t>
      </w:r>
      <w:r w:rsidR="00507D9B">
        <w:t xml:space="preserve">đại biểu </w:t>
      </w:r>
      <w:r w:rsidR="005C35CB" w:rsidRPr="004F31F6">
        <w:t>Đảng bộ tỉnh lần thứ XVII và Nghị quyết Đại hội đại biểu toàn quốc lần thứ XIII của Đảng.</w:t>
      </w:r>
    </w:p>
    <w:p w:rsidR="005823DB" w:rsidRPr="005823DB" w:rsidRDefault="005823DB" w:rsidP="004F31F6">
      <w:pPr>
        <w:spacing w:before="40" w:after="40"/>
        <w:jc w:val="both"/>
        <w:rPr>
          <w:b/>
        </w:rPr>
      </w:pPr>
      <w:r>
        <w:tab/>
      </w:r>
      <w:r w:rsidRPr="005823DB">
        <w:rPr>
          <w:b/>
        </w:rPr>
        <w:t>2. Yêu cầu</w:t>
      </w:r>
    </w:p>
    <w:p w:rsidR="005A7240" w:rsidRPr="004F31F6" w:rsidRDefault="005A7240" w:rsidP="004F31F6">
      <w:pPr>
        <w:spacing w:before="40" w:after="40"/>
        <w:jc w:val="both"/>
      </w:pPr>
      <w:r w:rsidRPr="004F31F6">
        <w:tab/>
      </w:r>
      <w:proofErr w:type="gramStart"/>
      <w:r w:rsidRPr="004F31F6">
        <w:t xml:space="preserve">Công tác phối hợp phải thiết thực, hiệu quả, có trọng tâm, bằng những việc làm cụ thể, tạo </w:t>
      </w:r>
      <w:r w:rsidR="005E45F0">
        <w:t>thành phong trào thi đua trong N</w:t>
      </w:r>
      <w:r w:rsidRPr="004F31F6">
        <w:t>hân dân tích c</w:t>
      </w:r>
      <w:r w:rsidR="00C26192" w:rsidRPr="004F31F6">
        <w:t>ực tham gia thực hiện.</w:t>
      </w:r>
      <w:proofErr w:type="gramEnd"/>
      <w:r w:rsidR="00C26192" w:rsidRPr="004F31F6">
        <w:t xml:space="preserve"> </w:t>
      </w:r>
      <w:proofErr w:type="gramStart"/>
      <w:r w:rsidR="00C26192" w:rsidRPr="004F31F6">
        <w:t>Xác định đây là nhiệm vụ chính trị trọng tâm, là một trong những chỉ tiêu thi đua để đánh giá, xếp loại cán bộ và tổ chức hàng năm.</w:t>
      </w:r>
      <w:proofErr w:type="gramEnd"/>
      <w:r w:rsidR="00C26192" w:rsidRPr="004F31F6">
        <w:t xml:space="preserve"> </w:t>
      </w:r>
      <w:proofErr w:type="gramStart"/>
      <w:r w:rsidR="00C26192" w:rsidRPr="004F31F6">
        <w:t>Định kỳ đánh giá, tổng kết rút kinh nghiệm và phổ biến, nhân rộng các điển hình tiêu biểu trong tổ chức thực hiện trên địa bàn tỉnh.</w:t>
      </w:r>
      <w:proofErr w:type="gramEnd"/>
    </w:p>
    <w:p w:rsidR="005A7240" w:rsidRPr="004F31F6" w:rsidRDefault="005A7240" w:rsidP="004F31F6">
      <w:pPr>
        <w:spacing w:before="40" w:after="40"/>
        <w:jc w:val="both"/>
        <w:rPr>
          <w:b/>
        </w:rPr>
      </w:pPr>
      <w:r w:rsidRPr="004F31F6">
        <w:tab/>
      </w:r>
      <w:r w:rsidRPr="00667AED">
        <w:rPr>
          <w:b/>
          <w:sz w:val="26"/>
        </w:rPr>
        <w:t>II. NỘI DUNG PHỐI HỢP</w:t>
      </w:r>
    </w:p>
    <w:p w:rsidR="00641440" w:rsidRDefault="00641440" w:rsidP="00641440">
      <w:pPr>
        <w:spacing w:before="40" w:after="40"/>
        <w:ind w:firstLine="720"/>
        <w:jc w:val="both"/>
      </w:pPr>
      <w:r>
        <w:t xml:space="preserve">1. </w:t>
      </w:r>
      <w:r w:rsidR="005E45F0">
        <w:t>Phối hợp tuyên truyền vận động N</w:t>
      </w:r>
      <w:r w:rsidR="005A7240" w:rsidRPr="004F31F6">
        <w:t xml:space="preserve">hân dân phát huy sức mạnh đại đoàn kết </w:t>
      </w:r>
      <w:r w:rsidR="005C35CB" w:rsidRPr="004F31F6">
        <w:t xml:space="preserve">toàn </w:t>
      </w:r>
      <w:r w:rsidR="005A7240" w:rsidRPr="004F31F6">
        <w:t>dân tộc, tham gia thực hiện có hiệu quả 3 khâu đột phá, 5 nhiệm vụ trọng tâm của Nghị quyết Đại hội đại biểu Đảng b</w:t>
      </w:r>
      <w:r w:rsidR="009E444F" w:rsidRPr="004F31F6">
        <w:t>ộ tỉnh Tuyên Quang lần thứ XVII.</w:t>
      </w:r>
      <w:r w:rsidR="005A7240" w:rsidRPr="004F31F6">
        <w:t xml:space="preserve"> </w:t>
      </w:r>
    </w:p>
    <w:p w:rsidR="00641440" w:rsidRDefault="00641440" w:rsidP="00641440">
      <w:pPr>
        <w:spacing w:before="40" w:after="40"/>
        <w:ind w:firstLine="720"/>
        <w:jc w:val="both"/>
      </w:pPr>
      <w:r>
        <w:rPr>
          <w:spacing w:val="-2"/>
        </w:rPr>
        <w:t xml:space="preserve">- </w:t>
      </w:r>
      <w:r>
        <w:rPr>
          <w:color w:val="000000"/>
          <w:shd w:val="clear" w:color="auto" w:fill="FFFFFF"/>
        </w:rPr>
        <w:t>Đ</w:t>
      </w:r>
      <w:r w:rsidRPr="004F31F6">
        <w:rPr>
          <w:color w:val="000000"/>
          <w:shd w:val="clear" w:color="auto" w:fill="FFFFFF"/>
        </w:rPr>
        <w:t xml:space="preserve">ẩy mạnh </w:t>
      </w:r>
      <w:r w:rsidRPr="004F31F6">
        <w:t>tuyên truyền</w:t>
      </w:r>
      <w:r w:rsidR="000B63AE">
        <w:t>, vận động N</w:t>
      </w:r>
      <w:r w:rsidRPr="004F31F6">
        <w:t>hân dân thực hiện</w:t>
      </w:r>
      <w:r>
        <w:t xml:space="preserve"> Cuộc vận động “</w:t>
      </w:r>
      <w:r w:rsidRPr="00641440">
        <w:rPr>
          <w:i/>
        </w:rPr>
        <w:t>Toàn dân đoàn kết xây dựng nông thôn mới, đô thị văn minh</w:t>
      </w:r>
      <w:r>
        <w:t>”, Phong trào ‘</w:t>
      </w:r>
      <w:r w:rsidRPr="00641440">
        <w:rPr>
          <w:i/>
        </w:rPr>
        <w:t>Tuyên Quang chung sức xây dựng nông thôn mới</w:t>
      </w:r>
      <w:r>
        <w:t>”; trọng tâm là</w:t>
      </w:r>
      <w:r w:rsidRPr="004F31F6">
        <w:t xml:space="preserve"> thực hiện các tiêu chí trong xây dựng nông thôn mới, nông thôn mới nâng cao; tiếp tục thực hiện kiên cố hóa kênh mương, bê tông hóa đường giao thông nông thôn và xây dựng cầu trên đường giao thông nông thôn</w:t>
      </w:r>
      <w:r>
        <w:t>. P</w:t>
      </w:r>
      <w:r w:rsidRPr="004F31F6">
        <w:t>hấn đấu đến năm 2025</w:t>
      </w:r>
      <w:r>
        <w:t>, toàn tỉnh</w:t>
      </w:r>
      <w:r w:rsidRPr="004F31F6">
        <w:t xml:space="preserve"> có 68% số xã đạt chuẩn nông thôn mới </w:t>
      </w:r>
      <w:r w:rsidRPr="004F31F6">
        <w:rPr>
          <w:i/>
        </w:rPr>
        <w:t>(30% xã đạt chuẩn nông thôn mới nâng cao,</w:t>
      </w:r>
      <w:r w:rsidR="000B63AE">
        <w:rPr>
          <w:i/>
        </w:rPr>
        <w:t xml:space="preserve"> trên</w:t>
      </w:r>
      <w:r w:rsidRPr="004F31F6">
        <w:rPr>
          <w:i/>
        </w:rPr>
        <w:t xml:space="preserve"> 10% số xã đạt chuẩn nông thôn mới kiểu mẫu trong tổng số xã đạt chuẩn nông thôn mới</w:t>
      </w:r>
      <w:r w:rsidRPr="004F31F6">
        <w:t>).</w:t>
      </w:r>
    </w:p>
    <w:p w:rsidR="005A7240" w:rsidRPr="004F31F6" w:rsidRDefault="00641440" w:rsidP="00641440">
      <w:pPr>
        <w:spacing w:before="40" w:after="40"/>
        <w:ind w:firstLine="720"/>
        <w:jc w:val="both"/>
      </w:pPr>
      <w:r>
        <w:t xml:space="preserve">- </w:t>
      </w:r>
      <w:r w:rsidR="009E444F" w:rsidRPr="004F31F6">
        <w:t>V</w:t>
      </w:r>
      <w:r w:rsidR="000B63AE">
        <w:t>ận động N</w:t>
      </w:r>
      <w:r w:rsidR="005A7240" w:rsidRPr="004F31F6">
        <w:t xml:space="preserve">hân dân </w:t>
      </w:r>
      <w:r w:rsidR="009E444F" w:rsidRPr="004F31F6">
        <w:t xml:space="preserve">tích cực chuyển đổi cơ cấu cây trồng, vật nuôi có giá trị kinh tế cao; đẩy mạnh </w:t>
      </w:r>
      <w:r w:rsidR="005A7240" w:rsidRPr="004F31F6">
        <w:t>sản xuất nông, lâm nghiệp, thủy sản hàng hóa, tập trung vào xây dựng các sản phẩm chủ lực, sản phẩm đặc sản đảm bảo tiêu chuẩn chất lượng, giá trị gia tăng cao gắn với thực hiện Cuộc vận động “</w:t>
      </w:r>
      <w:r w:rsidR="005A7240" w:rsidRPr="00641440">
        <w:rPr>
          <w:i/>
        </w:rPr>
        <w:t>Người Việt Nam ưu tiên dùng hàng Việt Nam</w:t>
      </w:r>
      <w:r w:rsidR="005A7240" w:rsidRPr="004F31F6">
        <w:t>”, Phong trào “</w:t>
      </w:r>
      <w:r w:rsidR="005A7240" w:rsidRPr="00641440">
        <w:rPr>
          <w:i/>
        </w:rPr>
        <w:t xml:space="preserve">Đoàn kết sáng tạo, nâng cao năng suất và chất lượng hội nhập quốc tế”; </w:t>
      </w:r>
      <w:r w:rsidR="005A7240" w:rsidRPr="004F31F6">
        <w:t xml:space="preserve">chương trình </w:t>
      </w:r>
      <w:r w:rsidR="005A7240" w:rsidRPr="00641440">
        <w:rPr>
          <w:i/>
        </w:rPr>
        <w:t>Mỗi xã một sản phẩm</w:t>
      </w:r>
      <w:r w:rsidR="00507D9B">
        <w:t>; xây dựng các H</w:t>
      </w:r>
      <w:r w:rsidR="005A7240" w:rsidRPr="004F31F6">
        <w:t>ợp tác xã, mô hình liên kết sản xuất và tiêu thụ sản phẩm…</w:t>
      </w:r>
    </w:p>
    <w:p w:rsidR="005A7240" w:rsidRPr="004F31F6" w:rsidRDefault="00641440" w:rsidP="004F31F6">
      <w:pPr>
        <w:pStyle w:val="NormalWeb"/>
        <w:shd w:val="clear" w:color="auto" w:fill="FFFFFF"/>
        <w:spacing w:before="40" w:beforeAutospacing="0" w:after="40" w:afterAutospacing="0"/>
        <w:jc w:val="both"/>
        <w:rPr>
          <w:sz w:val="28"/>
          <w:szCs w:val="28"/>
        </w:rPr>
      </w:pPr>
      <w:r>
        <w:rPr>
          <w:sz w:val="28"/>
          <w:szCs w:val="28"/>
        </w:rPr>
        <w:tab/>
        <w:t>2</w:t>
      </w:r>
      <w:r w:rsidR="005A7240" w:rsidRPr="004F31F6">
        <w:rPr>
          <w:sz w:val="28"/>
          <w:szCs w:val="28"/>
        </w:rPr>
        <w:t xml:space="preserve">. </w:t>
      </w:r>
      <w:r w:rsidR="008542A5">
        <w:rPr>
          <w:sz w:val="28"/>
          <w:szCs w:val="28"/>
        </w:rPr>
        <w:t>Đẩy mạnh “</w:t>
      </w:r>
      <w:r w:rsidR="008542A5" w:rsidRPr="00497A3A">
        <w:rPr>
          <w:i/>
          <w:sz w:val="28"/>
          <w:szCs w:val="28"/>
        </w:rPr>
        <w:t xml:space="preserve">Phong trào cả nước </w:t>
      </w:r>
      <w:proofErr w:type="gramStart"/>
      <w:r w:rsidR="008542A5" w:rsidRPr="00497A3A">
        <w:rPr>
          <w:i/>
          <w:sz w:val="28"/>
          <w:szCs w:val="28"/>
        </w:rPr>
        <w:t>chung</w:t>
      </w:r>
      <w:proofErr w:type="gramEnd"/>
      <w:r w:rsidR="008542A5" w:rsidRPr="00497A3A">
        <w:rPr>
          <w:i/>
          <w:sz w:val="28"/>
          <w:szCs w:val="28"/>
        </w:rPr>
        <w:t xml:space="preserve"> tay vì người nghèo</w:t>
      </w:r>
      <w:r w:rsidR="00497A3A">
        <w:rPr>
          <w:i/>
          <w:sz w:val="28"/>
          <w:szCs w:val="28"/>
        </w:rPr>
        <w:t xml:space="preserve"> - K</w:t>
      </w:r>
      <w:r w:rsidR="008542A5" w:rsidRPr="00497A3A">
        <w:rPr>
          <w:i/>
          <w:sz w:val="28"/>
          <w:szCs w:val="28"/>
        </w:rPr>
        <w:t>hông để ai bị bỏ lại phía sau</w:t>
      </w:r>
      <w:r w:rsidR="008542A5">
        <w:rPr>
          <w:sz w:val="28"/>
          <w:szCs w:val="28"/>
        </w:rPr>
        <w:t xml:space="preserve">”. </w:t>
      </w:r>
      <w:r w:rsidR="00886299" w:rsidRPr="004F31F6">
        <w:rPr>
          <w:color w:val="000000"/>
          <w:spacing w:val="-2"/>
          <w:sz w:val="28"/>
          <w:szCs w:val="28"/>
          <w:shd w:val="clear" w:color="auto" w:fill="FFFFFF"/>
        </w:rPr>
        <w:t>Cải thiện sinh kế</w:t>
      </w:r>
      <w:r w:rsidR="00645C5A" w:rsidRPr="004F31F6">
        <w:rPr>
          <w:color w:val="000000"/>
          <w:spacing w:val="-2"/>
          <w:sz w:val="28"/>
          <w:szCs w:val="28"/>
          <w:shd w:val="clear" w:color="auto" w:fill="FFFFFF"/>
        </w:rPr>
        <w:t>, tạo việc làm</w:t>
      </w:r>
      <w:r w:rsidR="000B63AE">
        <w:rPr>
          <w:color w:val="000000"/>
          <w:spacing w:val="-2"/>
          <w:sz w:val="28"/>
          <w:szCs w:val="28"/>
          <w:shd w:val="clear" w:color="auto" w:fill="FFFFFF"/>
        </w:rPr>
        <w:t xml:space="preserve"> cho N</w:t>
      </w:r>
      <w:r w:rsidR="001F37A7" w:rsidRPr="004F31F6">
        <w:rPr>
          <w:color w:val="000000"/>
          <w:spacing w:val="-2"/>
          <w:sz w:val="28"/>
          <w:szCs w:val="28"/>
          <w:shd w:val="clear" w:color="auto" w:fill="FFFFFF"/>
        </w:rPr>
        <w:t xml:space="preserve">hân dân thông qua việc sử </w:t>
      </w:r>
      <w:r w:rsidR="001F37A7" w:rsidRPr="004F31F6">
        <w:rPr>
          <w:color w:val="000000"/>
          <w:spacing w:val="-2"/>
          <w:sz w:val="28"/>
          <w:szCs w:val="28"/>
          <w:shd w:val="clear" w:color="auto" w:fill="FFFFFF"/>
        </w:rPr>
        <w:lastRenderedPageBreak/>
        <w:t xml:space="preserve">dụng nguồn lực từ các chương trình hỗ trợ của Nhà </w:t>
      </w:r>
      <w:r w:rsidR="000B63AE">
        <w:rPr>
          <w:color w:val="000000"/>
          <w:spacing w:val="-2"/>
          <w:sz w:val="28"/>
          <w:szCs w:val="28"/>
          <w:shd w:val="clear" w:color="auto" w:fill="FFFFFF"/>
        </w:rPr>
        <w:t>nước như Chương trình xây dựng n</w:t>
      </w:r>
      <w:r w:rsidR="001F37A7" w:rsidRPr="004F31F6">
        <w:rPr>
          <w:color w:val="000000"/>
          <w:spacing w:val="-2"/>
          <w:sz w:val="28"/>
          <w:szCs w:val="28"/>
          <w:shd w:val="clear" w:color="auto" w:fill="FFFFFF"/>
        </w:rPr>
        <w:t xml:space="preserve">ông thôn mới, </w:t>
      </w:r>
      <w:r w:rsidR="00DB3074" w:rsidRPr="004F31F6">
        <w:rPr>
          <w:sz w:val="28"/>
          <w:szCs w:val="28"/>
        </w:rPr>
        <w:t>Chương trình mục tiêu Quốc gia giảm nghèo và an sinh xã hội</w:t>
      </w:r>
      <w:r w:rsidR="003044D2">
        <w:rPr>
          <w:sz w:val="28"/>
          <w:szCs w:val="28"/>
        </w:rPr>
        <w:t xml:space="preserve"> </w:t>
      </w:r>
      <w:r w:rsidR="003044D2" w:rsidRPr="004F31F6">
        <w:rPr>
          <w:sz w:val="28"/>
          <w:szCs w:val="28"/>
        </w:rPr>
        <w:t>bền vững</w:t>
      </w:r>
      <w:r w:rsidR="00DB3074" w:rsidRPr="004F31F6">
        <w:rPr>
          <w:sz w:val="28"/>
          <w:szCs w:val="28"/>
        </w:rPr>
        <w:t xml:space="preserve"> giai đoạn 2021- 2025</w:t>
      </w:r>
      <w:r w:rsidR="00DB3074">
        <w:rPr>
          <w:sz w:val="28"/>
          <w:szCs w:val="28"/>
        </w:rPr>
        <w:t xml:space="preserve"> </w:t>
      </w:r>
      <w:r w:rsidR="005A7240" w:rsidRPr="004F31F6">
        <w:rPr>
          <w:color w:val="000000"/>
          <w:sz w:val="28"/>
          <w:szCs w:val="28"/>
          <w:shd w:val="clear" w:color="auto" w:fill="FFFFFF"/>
        </w:rPr>
        <w:t xml:space="preserve">để hỗ trợ </w:t>
      </w:r>
      <w:r w:rsidR="005E45F0">
        <w:rPr>
          <w:color w:val="000000"/>
          <w:sz w:val="28"/>
          <w:szCs w:val="28"/>
          <w:shd w:val="clear" w:color="auto" w:fill="FFFFFF"/>
        </w:rPr>
        <w:t>N</w:t>
      </w:r>
      <w:r w:rsidR="00DB3074">
        <w:rPr>
          <w:color w:val="000000"/>
          <w:sz w:val="28"/>
          <w:szCs w:val="28"/>
          <w:shd w:val="clear" w:color="auto" w:fill="FFFFFF"/>
        </w:rPr>
        <w:t xml:space="preserve">hân </w:t>
      </w:r>
      <w:r w:rsidR="005A7240" w:rsidRPr="004F31F6">
        <w:rPr>
          <w:color w:val="000000"/>
          <w:sz w:val="28"/>
          <w:szCs w:val="28"/>
          <w:shd w:val="clear" w:color="auto" w:fill="FFFFFF"/>
        </w:rPr>
        <w:t>dân phát triển sản xuất, tăng</w:t>
      </w:r>
      <w:r>
        <w:rPr>
          <w:color w:val="000000"/>
          <w:sz w:val="28"/>
          <w:szCs w:val="28"/>
          <w:shd w:val="clear" w:color="auto" w:fill="FFFFFF"/>
        </w:rPr>
        <w:t xml:space="preserve"> thu nhập</w:t>
      </w:r>
      <w:r w:rsidR="008542A5">
        <w:rPr>
          <w:color w:val="000000"/>
          <w:sz w:val="28"/>
          <w:szCs w:val="28"/>
          <w:shd w:val="clear" w:color="auto" w:fill="FFFFFF"/>
        </w:rPr>
        <w:t xml:space="preserve">, giảm nghèo bền vững; </w:t>
      </w:r>
      <w:r w:rsidR="005A7240" w:rsidRPr="004F31F6">
        <w:rPr>
          <w:sz w:val="28"/>
          <w:szCs w:val="28"/>
        </w:rPr>
        <w:t xml:space="preserve">vận động, tiếp nhận quản lý và sử dụng có hiệu quả </w:t>
      </w:r>
      <w:r w:rsidR="005A7240" w:rsidRPr="004F31F6">
        <w:rPr>
          <w:i/>
          <w:sz w:val="28"/>
          <w:szCs w:val="28"/>
        </w:rPr>
        <w:t>Quỹ vì người nghèo</w:t>
      </w:r>
      <w:r w:rsidR="005A7240" w:rsidRPr="004F31F6">
        <w:rPr>
          <w:sz w:val="28"/>
          <w:szCs w:val="28"/>
        </w:rPr>
        <w:t xml:space="preserve"> các cấp; phối hợp thực hiện</w:t>
      </w:r>
      <w:r w:rsidR="00645C5A" w:rsidRPr="004F31F6">
        <w:rPr>
          <w:sz w:val="28"/>
          <w:szCs w:val="28"/>
        </w:rPr>
        <w:t xml:space="preserve"> đồng bộ các giải pháp hỗ trợ hộ</w:t>
      </w:r>
      <w:r w:rsidR="005A7240" w:rsidRPr="004F31F6">
        <w:rPr>
          <w:sz w:val="28"/>
          <w:szCs w:val="28"/>
        </w:rPr>
        <w:t xml:space="preserve"> </w:t>
      </w:r>
      <w:r w:rsidR="005E45F0">
        <w:rPr>
          <w:spacing w:val="-4"/>
          <w:sz w:val="28"/>
          <w:szCs w:val="28"/>
        </w:rPr>
        <w:t xml:space="preserve">nghèo </w:t>
      </w:r>
      <w:r w:rsidR="005A7240" w:rsidRPr="005E45F0">
        <w:rPr>
          <w:spacing w:val="-2"/>
          <w:sz w:val="28"/>
          <w:szCs w:val="28"/>
        </w:rPr>
        <w:t xml:space="preserve">ổn định sinh kế, </w:t>
      </w:r>
      <w:r w:rsidR="003044D2">
        <w:rPr>
          <w:spacing w:val="-2"/>
          <w:sz w:val="28"/>
          <w:szCs w:val="28"/>
        </w:rPr>
        <w:t xml:space="preserve">sửa chữa và làm nhà ở, </w:t>
      </w:r>
      <w:r w:rsidR="005A7240" w:rsidRPr="005E45F0">
        <w:rPr>
          <w:spacing w:val="-2"/>
          <w:sz w:val="28"/>
          <w:szCs w:val="28"/>
        </w:rPr>
        <w:t>phát triển sản xuất, tạo việc làm, tăng thu nhập, thoát ng</w:t>
      </w:r>
      <w:r w:rsidR="003044D2">
        <w:rPr>
          <w:spacing w:val="-2"/>
          <w:sz w:val="28"/>
          <w:szCs w:val="28"/>
        </w:rPr>
        <w:t>h</w:t>
      </w:r>
      <w:r w:rsidR="005A7240" w:rsidRPr="005E45F0">
        <w:rPr>
          <w:spacing w:val="-2"/>
          <w:sz w:val="28"/>
          <w:szCs w:val="28"/>
        </w:rPr>
        <w:t>èo bền vững</w:t>
      </w:r>
      <w:r w:rsidR="005A7240" w:rsidRPr="00667AED">
        <w:rPr>
          <w:spacing w:val="-6"/>
          <w:sz w:val="28"/>
          <w:szCs w:val="28"/>
        </w:rPr>
        <w:t>…</w:t>
      </w:r>
      <w:r w:rsidR="00DF2E2C">
        <w:rPr>
          <w:spacing w:val="-6"/>
          <w:sz w:val="28"/>
          <w:szCs w:val="28"/>
        </w:rPr>
        <w:t xml:space="preserve"> </w:t>
      </w:r>
      <w:r w:rsidR="005A7240" w:rsidRPr="00667AED">
        <w:rPr>
          <w:spacing w:val="-6"/>
          <w:sz w:val="28"/>
          <w:szCs w:val="28"/>
        </w:rPr>
        <w:t>góp phần giảm tỷ lệ hộ nghèo bì</w:t>
      </w:r>
      <w:r w:rsidR="00E65844" w:rsidRPr="00667AED">
        <w:rPr>
          <w:spacing w:val="-6"/>
          <w:sz w:val="28"/>
          <w:szCs w:val="28"/>
        </w:rPr>
        <w:t>nh quâ</w:t>
      </w:r>
      <w:r w:rsidR="000B63AE" w:rsidRPr="00667AED">
        <w:rPr>
          <w:spacing w:val="-6"/>
          <w:sz w:val="28"/>
          <w:szCs w:val="28"/>
        </w:rPr>
        <w:t>n</w:t>
      </w:r>
      <w:r w:rsidR="00667AED" w:rsidRPr="00667AED">
        <w:rPr>
          <w:spacing w:val="-6"/>
          <w:sz w:val="28"/>
          <w:szCs w:val="28"/>
        </w:rPr>
        <w:t xml:space="preserve"> toàn tỉnh </w:t>
      </w:r>
      <w:r w:rsidR="003044D2">
        <w:rPr>
          <w:spacing w:val="-6"/>
          <w:sz w:val="28"/>
          <w:szCs w:val="28"/>
        </w:rPr>
        <w:t xml:space="preserve">từ </w:t>
      </w:r>
      <w:r w:rsidR="000B63AE" w:rsidRPr="00667AED">
        <w:rPr>
          <w:spacing w:val="-6"/>
          <w:sz w:val="28"/>
          <w:szCs w:val="28"/>
        </w:rPr>
        <w:t xml:space="preserve">2 - 2,5%/năm. </w:t>
      </w:r>
      <w:r w:rsidR="000B63AE">
        <w:rPr>
          <w:sz w:val="28"/>
          <w:szCs w:val="28"/>
        </w:rPr>
        <w:t>Vận động N</w:t>
      </w:r>
      <w:r w:rsidR="005A7240" w:rsidRPr="004F31F6">
        <w:rPr>
          <w:sz w:val="28"/>
          <w:szCs w:val="28"/>
        </w:rPr>
        <w:t xml:space="preserve">hân dân thực hiện tốt công tác phòng, chống thiên </w:t>
      </w:r>
      <w:proofErr w:type="gramStart"/>
      <w:r w:rsidR="005A7240" w:rsidRPr="004F31F6">
        <w:rPr>
          <w:sz w:val="28"/>
          <w:szCs w:val="28"/>
        </w:rPr>
        <w:t>tai</w:t>
      </w:r>
      <w:proofErr w:type="gramEnd"/>
      <w:r w:rsidR="005A7240" w:rsidRPr="004F31F6">
        <w:rPr>
          <w:sz w:val="28"/>
          <w:szCs w:val="28"/>
        </w:rPr>
        <w:t>, dịch bệnh; phát động, v</w:t>
      </w:r>
      <w:r w:rsidR="00667AED">
        <w:rPr>
          <w:sz w:val="28"/>
          <w:szCs w:val="28"/>
        </w:rPr>
        <w:t>ận động ủng hộ và xây dựng Quỹ C</w:t>
      </w:r>
      <w:r w:rsidR="005A7240" w:rsidRPr="004F31F6">
        <w:rPr>
          <w:sz w:val="28"/>
          <w:szCs w:val="28"/>
        </w:rPr>
        <w:t>ứu trợ hàng năm; kịp thờ</w:t>
      </w:r>
      <w:r>
        <w:rPr>
          <w:sz w:val="28"/>
          <w:szCs w:val="28"/>
        </w:rPr>
        <w:t xml:space="preserve">i </w:t>
      </w:r>
      <w:r w:rsidR="00667AED">
        <w:rPr>
          <w:sz w:val="28"/>
          <w:szCs w:val="28"/>
        </w:rPr>
        <w:t>c</w:t>
      </w:r>
      <w:r w:rsidR="00DB3074">
        <w:rPr>
          <w:sz w:val="28"/>
          <w:szCs w:val="28"/>
        </w:rPr>
        <w:t>ứu trợ, thăm hỏi, động viên n</w:t>
      </w:r>
      <w:r w:rsidR="005A7240" w:rsidRPr="004F31F6">
        <w:rPr>
          <w:sz w:val="28"/>
          <w:szCs w:val="28"/>
        </w:rPr>
        <w:t>hân d</w:t>
      </w:r>
      <w:r>
        <w:rPr>
          <w:sz w:val="28"/>
          <w:szCs w:val="28"/>
        </w:rPr>
        <w:t>ân khi bị thiên tai, dịch bệnh x</w:t>
      </w:r>
      <w:r w:rsidR="005A7240" w:rsidRPr="004F31F6">
        <w:rPr>
          <w:sz w:val="28"/>
          <w:szCs w:val="28"/>
        </w:rPr>
        <w:t>ảy ra.</w:t>
      </w:r>
      <w:r w:rsidR="001F37A7" w:rsidRPr="004F31F6">
        <w:rPr>
          <w:color w:val="000000"/>
          <w:spacing w:val="-2"/>
          <w:sz w:val="28"/>
          <w:szCs w:val="28"/>
          <w:shd w:val="clear" w:color="auto" w:fill="FFFFFF"/>
        </w:rPr>
        <w:t xml:space="preserve"> </w:t>
      </w:r>
    </w:p>
    <w:p w:rsidR="005A7240" w:rsidRPr="004F31F6" w:rsidRDefault="00641440" w:rsidP="004F31F6">
      <w:pPr>
        <w:pStyle w:val="NormalWeb"/>
        <w:shd w:val="clear" w:color="auto" w:fill="FFFFFF"/>
        <w:spacing w:before="40" w:beforeAutospacing="0" w:after="40" w:afterAutospacing="0"/>
        <w:ind w:firstLine="720"/>
        <w:jc w:val="both"/>
        <w:rPr>
          <w:sz w:val="28"/>
          <w:szCs w:val="28"/>
        </w:rPr>
      </w:pPr>
      <w:r>
        <w:rPr>
          <w:sz w:val="28"/>
          <w:szCs w:val="28"/>
        </w:rPr>
        <w:t>3</w:t>
      </w:r>
      <w:r w:rsidR="005A7240" w:rsidRPr="004F31F6">
        <w:rPr>
          <w:sz w:val="28"/>
          <w:szCs w:val="28"/>
        </w:rPr>
        <w:t xml:space="preserve">. Phối hợp thực hiện có hiệu quả các hoạt động chăm lo cho gia đình chính sách, gia đình người công với cách mạng. </w:t>
      </w:r>
      <w:r w:rsidR="005A7240" w:rsidRPr="004F31F6">
        <w:rPr>
          <w:color w:val="000000"/>
          <w:sz w:val="28"/>
          <w:szCs w:val="28"/>
          <w:lang w:val="de-DE"/>
        </w:rPr>
        <w:t>Thực hiện tốt các chính sách về giải quyết việc làm, nâng ca</w:t>
      </w:r>
      <w:r w:rsidR="000B63AE">
        <w:rPr>
          <w:color w:val="000000"/>
          <w:sz w:val="28"/>
          <w:szCs w:val="28"/>
          <w:lang w:val="de-DE"/>
        </w:rPr>
        <w:t>o thu nhập, cải thiện đời sống N</w:t>
      </w:r>
      <w:r w:rsidR="005A7240" w:rsidRPr="004F31F6">
        <w:rPr>
          <w:color w:val="000000"/>
          <w:sz w:val="28"/>
          <w:szCs w:val="28"/>
          <w:lang w:val="de-DE"/>
        </w:rPr>
        <w:t xml:space="preserve">hân dân, </w:t>
      </w:r>
      <w:r w:rsidR="00645C5A" w:rsidRPr="004F31F6">
        <w:rPr>
          <w:color w:val="000000"/>
          <w:sz w:val="28"/>
          <w:szCs w:val="28"/>
          <w:lang w:val="de-DE"/>
        </w:rPr>
        <w:t>chính sách bảo hiểm thất nghiệp;</w:t>
      </w:r>
      <w:r w:rsidR="005A7240" w:rsidRPr="004F31F6">
        <w:rPr>
          <w:sz w:val="28"/>
          <w:szCs w:val="28"/>
        </w:rPr>
        <w:t xml:space="preserve"> triển khai các hoạt độ</w:t>
      </w:r>
      <w:r w:rsidR="001F37A7" w:rsidRPr="004F31F6">
        <w:rPr>
          <w:sz w:val="28"/>
          <w:szCs w:val="28"/>
        </w:rPr>
        <w:t>ng tư vấn, giới thiệu việc làm</w:t>
      </w:r>
      <w:r w:rsidR="00DB3074">
        <w:rPr>
          <w:sz w:val="28"/>
          <w:szCs w:val="28"/>
        </w:rPr>
        <w:t>,</w:t>
      </w:r>
      <w:r w:rsidR="001F37A7" w:rsidRPr="004F31F6">
        <w:rPr>
          <w:sz w:val="28"/>
          <w:szCs w:val="28"/>
        </w:rPr>
        <w:t xml:space="preserve"> </w:t>
      </w:r>
      <w:r w:rsidR="003044D2">
        <w:rPr>
          <w:sz w:val="28"/>
          <w:szCs w:val="28"/>
        </w:rPr>
        <w:t>đào tạo</w:t>
      </w:r>
      <w:r w:rsidR="00DB3074" w:rsidRPr="004F31F6">
        <w:rPr>
          <w:sz w:val="28"/>
          <w:szCs w:val="28"/>
        </w:rPr>
        <w:t xml:space="preserve"> nghề </w:t>
      </w:r>
      <w:r w:rsidR="00DB3074">
        <w:rPr>
          <w:sz w:val="28"/>
          <w:szCs w:val="28"/>
        </w:rPr>
        <w:t>cho người lao động</w:t>
      </w:r>
      <w:r w:rsidR="005A7240" w:rsidRPr="004F31F6">
        <w:rPr>
          <w:color w:val="000000"/>
          <w:sz w:val="28"/>
          <w:szCs w:val="28"/>
          <w:lang w:val="de-DE"/>
        </w:rPr>
        <w:t xml:space="preserve">. </w:t>
      </w:r>
    </w:p>
    <w:p w:rsidR="005A7240" w:rsidRPr="00667AED" w:rsidRDefault="00641440" w:rsidP="004F31F6">
      <w:pPr>
        <w:pStyle w:val="NormalWeb"/>
        <w:shd w:val="clear" w:color="auto" w:fill="FFFFFF"/>
        <w:spacing w:before="40" w:beforeAutospacing="0" w:after="40" w:afterAutospacing="0"/>
        <w:ind w:firstLine="720"/>
        <w:jc w:val="both"/>
        <w:rPr>
          <w:color w:val="000000"/>
          <w:sz w:val="28"/>
          <w:szCs w:val="28"/>
          <w:shd w:val="clear" w:color="auto" w:fill="FFFFFF"/>
        </w:rPr>
      </w:pPr>
      <w:r w:rsidRPr="00667AED">
        <w:rPr>
          <w:color w:val="000000"/>
          <w:sz w:val="28"/>
          <w:szCs w:val="28"/>
          <w:shd w:val="clear" w:color="auto" w:fill="FFFFFF"/>
        </w:rPr>
        <w:t>4</w:t>
      </w:r>
      <w:r w:rsidR="005A7240" w:rsidRPr="00667AED">
        <w:rPr>
          <w:color w:val="000000"/>
          <w:sz w:val="28"/>
          <w:szCs w:val="28"/>
          <w:shd w:val="clear" w:color="auto" w:fill="FFFFFF"/>
        </w:rPr>
        <w:t xml:space="preserve">. </w:t>
      </w:r>
      <w:r w:rsidR="005A7240" w:rsidRPr="005308D6">
        <w:rPr>
          <w:color w:val="000000"/>
          <w:spacing w:val="-4"/>
          <w:sz w:val="28"/>
          <w:szCs w:val="28"/>
          <w:shd w:val="clear" w:color="auto" w:fill="FFFFFF"/>
        </w:rPr>
        <w:t xml:space="preserve">Phối hợp </w:t>
      </w:r>
      <w:r w:rsidR="005A7240" w:rsidRPr="005308D6">
        <w:rPr>
          <w:spacing w:val="-4"/>
          <w:sz w:val="28"/>
          <w:szCs w:val="28"/>
          <w:lang w:val="nl-NL"/>
        </w:rPr>
        <w:t xml:space="preserve">tuyên truyền, </w:t>
      </w:r>
      <w:r w:rsidR="004D0557" w:rsidRPr="005308D6">
        <w:rPr>
          <w:spacing w:val="-4"/>
          <w:sz w:val="28"/>
          <w:szCs w:val="28"/>
          <w:lang w:val="nl-NL"/>
        </w:rPr>
        <w:t xml:space="preserve">vận động xây dựng Hợp tác xã kiểu mới trên địa bàn tỉnh; </w:t>
      </w:r>
      <w:r w:rsidR="005A7240" w:rsidRPr="005308D6">
        <w:rPr>
          <w:spacing w:val="-4"/>
          <w:sz w:val="28"/>
          <w:szCs w:val="28"/>
          <w:lang w:val="nl-NL"/>
        </w:rPr>
        <w:t xml:space="preserve">vận động thực hiện chính sách, pháp luật về </w:t>
      </w:r>
      <w:r w:rsidR="000B63AE" w:rsidRPr="005308D6">
        <w:rPr>
          <w:spacing w:val="-4"/>
          <w:sz w:val="28"/>
          <w:szCs w:val="28"/>
          <w:lang w:val="nl-NL"/>
        </w:rPr>
        <w:t>B</w:t>
      </w:r>
      <w:r w:rsidRPr="005308D6">
        <w:rPr>
          <w:spacing w:val="-4"/>
          <w:sz w:val="28"/>
          <w:szCs w:val="28"/>
          <w:lang w:val="nl-NL"/>
        </w:rPr>
        <w:t xml:space="preserve">ảo hiểm </w:t>
      </w:r>
      <w:r w:rsidR="00667AED" w:rsidRPr="005308D6">
        <w:rPr>
          <w:spacing w:val="-4"/>
          <w:sz w:val="28"/>
          <w:szCs w:val="28"/>
          <w:lang w:val="nl-NL"/>
        </w:rPr>
        <w:t xml:space="preserve">xã hội </w:t>
      </w:r>
      <w:r w:rsidRPr="005308D6">
        <w:rPr>
          <w:spacing w:val="-4"/>
          <w:sz w:val="28"/>
          <w:szCs w:val="28"/>
          <w:lang w:val="nl-NL"/>
        </w:rPr>
        <w:t xml:space="preserve">tự nguyện, </w:t>
      </w:r>
      <w:r w:rsidR="005A7240" w:rsidRPr="005308D6">
        <w:rPr>
          <w:spacing w:val="-4"/>
          <w:sz w:val="28"/>
          <w:szCs w:val="28"/>
          <w:lang w:val="nl-NL"/>
        </w:rPr>
        <w:t>Bảo hiểm y tế, chăm sóc sức khỏe</w:t>
      </w:r>
      <w:r w:rsidRPr="005308D6">
        <w:rPr>
          <w:spacing w:val="-4"/>
          <w:sz w:val="28"/>
          <w:szCs w:val="28"/>
          <w:lang w:val="nl-NL"/>
        </w:rPr>
        <w:t xml:space="preserve"> </w:t>
      </w:r>
      <w:r w:rsidR="000B63AE" w:rsidRPr="005308D6">
        <w:rPr>
          <w:spacing w:val="-4"/>
          <w:sz w:val="28"/>
          <w:szCs w:val="28"/>
          <w:lang w:val="nl-NL"/>
        </w:rPr>
        <w:t>N</w:t>
      </w:r>
      <w:r w:rsidRPr="005308D6">
        <w:rPr>
          <w:spacing w:val="-4"/>
          <w:sz w:val="28"/>
          <w:szCs w:val="28"/>
          <w:lang w:val="nl-NL"/>
        </w:rPr>
        <w:t>hân dân. P</w:t>
      </w:r>
      <w:r w:rsidR="005A7240" w:rsidRPr="005308D6">
        <w:rPr>
          <w:spacing w:val="-4"/>
          <w:sz w:val="28"/>
          <w:szCs w:val="28"/>
          <w:lang w:val="nl-NL"/>
        </w:rPr>
        <w:t>hấn đấu đạt tỷ lệ 100% người dân có thẻ bảo hiểm y tế; giảm tỷ lệ trẻ em dưới 5 tuổi bị suy dinh dưỡng thể thấp còi dưới 20%.</w:t>
      </w:r>
      <w:r w:rsidR="004D0557" w:rsidRPr="00667AED">
        <w:rPr>
          <w:sz w:val="28"/>
          <w:szCs w:val="28"/>
          <w:lang w:val="nl-NL"/>
        </w:rPr>
        <w:t xml:space="preserve"> </w:t>
      </w:r>
    </w:p>
    <w:p w:rsidR="005A7240" w:rsidRPr="004F31F6" w:rsidRDefault="00FD1B51" w:rsidP="004F31F6">
      <w:pPr>
        <w:pStyle w:val="NormalWeb"/>
        <w:shd w:val="clear" w:color="auto" w:fill="FFFFFF"/>
        <w:spacing w:before="40" w:beforeAutospacing="0" w:after="40" w:afterAutospacing="0"/>
        <w:jc w:val="both"/>
        <w:rPr>
          <w:sz w:val="28"/>
          <w:szCs w:val="28"/>
        </w:rPr>
      </w:pPr>
      <w:r>
        <w:rPr>
          <w:sz w:val="28"/>
          <w:szCs w:val="28"/>
        </w:rPr>
        <w:tab/>
        <w:t>5</w:t>
      </w:r>
      <w:r w:rsidR="005A7240" w:rsidRPr="004F31F6">
        <w:rPr>
          <w:sz w:val="28"/>
          <w:szCs w:val="28"/>
        </w:rPr>
        <w:t xml:space="preserve">. Thực hiện tốt vai trò giám sát, phản biện xã hội của MTTQ </w:t>
      </w:r>
      <w:r w:rsidR="00645C5A" w:rsidRPr="004F31F6">
        <w:rPr>
          <w:sz w:val="28"/>
          <w:szCs w:val="28"/>
        </w:rPr>
        <w:t xml:space="preserve">và các tổ chức chính trị - xã hội trong việc thực hiện chủ trương, đường lối của Đảng, cơ chế, chính sách </w:t>
      </w:r>
      <w:r w:rsidR="00575738">
        <w:rPr>
          <w:sz w:val="28"/>
          <w:szCs w:val="28"/>
        </w:rPr>
        <w:t xml:space="preserve">pháp luật </w:t>
      </w:r>
      <w:r w:rsidR="00645C5A" w:rsidRPr="004F31F6">
        <w:rPr>
          <w:sz w:val="28"/>
          <w:szCs w:val="28"/>
        </w:rPr>
        <w:t xml:space="preserve">của Nhà nước và </w:t>
      </w:r>
      <w:r w:rsidR="00575738">
        <w:rPr>
          <w:sz w:val="28"/>
          <w:szCs w:val="28"/>
        </w:rPr>
        <w:t xml:space="preserve">các cơ chế chính sách </w:t>
      </w:r>
      <w:r w:rsidR="00803CB4" w:rsidRPr="004F31F6">
        <w:rPr>
          <w:sz w:val="28"/>
          <w:szCs w:val="28"/>
        </w:rPr>
        <w:t>của tỉnh</w:t>
      </w:r>
      <w:r w:rsidR="00647B75">
        <w:rPr>
          <w:sz w:val="28"/>
          <w:szCs w:val="28"/>
        </w:rPr>
        <w:t xml:space="preserve"> về các nội dung phối hợp nêu trên</w:t>
      </w:r>
      <w:r w:rsidR="00575738">
        <w:rPr>
          <w:sz w:val="28"/>
          <w:szCs w:val="28"/>
        </w:rPr>
        <w:t>.</w:t>
      </w:r>
      <w:r w:rsidR="00803CB4" w:rsidRPr="004F31F6">
        <w:rPr>
          <w:sz w:val="28"/>
          <w:szCs w:val="28"/>
        </w:rPr>
        <w:t xml:space="preserve"> </w:t>
      </w:r>
    </w:p>
    <w:p w:rsidR="005A7240" w:rsidRPr="004F31F6" w:rsidRDefault="005A7240" w:rsidP="004F31F6">
      <w:pPr>
        <w:pStyle w:val="NormalWeb"/>
        <w:shd w:val="clear" w:color="auto" w:fill="FFFFFF"/>
        <w:spacing w:before="40" w:beforeAutospacing="0" w:after="40" w:afterAutospacing="0"/>
        <w:rPr>
          <w:b/>
          <w:sz w:val="28"/>
          <w:szCs w:val="28"/>
        </w:rPr>
      </w:pPr>
      <w:r w:rsidRPr="004F31F6">
        <w:rPr>
          <w:b/>
          <w:sz w:val="28"/>
          <w:szCs w:val="28"/>
        </w:rPr>
        <w:tab/>
      </w:r>
      <w:r w:rsidRPr="00667AED">
        <w:rPr>
          <w:b/>
          <w:sz w:val="26"/>
          <w:szCs w:val="28"/>
        </w:rPr>
        <w:t>III- PHÂN CÔNG NHIỆM VỤ PHỐI HỢP</w:t>
      </w:r>
    </w:p>
    <w:p w:rsidR="005A7240" w:rsidRPr="004F31F6" w:rsidRDefault="000B63AE" w:rsidP="004F31F6">
      <w:pPr>
        <w:pStyle w:val="NormalWeb"/>
        <w:numPr>
          <w:ilvl w:val="0"/>
          <w:numId w:val="1"/>
        </w:numPr>
        <w:shd w:val="clear" w:color="auto" w:fill="FFFFFF"/>
        <w:spacing w:before="40" w:beforeAutospacing="0" w:after="40" w:afterAutospacing="0"/>
        <w:rPr>
          <w:b/>
          <w:sz w:val="28"/>
          <w:szCs w:val="28"/>
        </w:rPr>
      </w:pPr>
      <w:r>
        <w:rPr>
          <w:b/>
          <w:sz w:val="28"/>
          <w:szCs w:val="28"/>
        </w:rPr>
        <w:t>Ban Thường trực Ủy</w:t>
      </w:r>
      <w:r w:rsidR="005A7240" w:rsidRPr="004F31F6">
        <w:rPr>
          <w:b/>
          <w:sz w:val="28"/>
          <w:szCs w:val="28"/>
        </w:rPr>
        <w:t xml:space="preserve"> ban MTTQ tỉnh</w:t>
      </w:r>
    </w:p>
    <w:p w:rsidR="005A7240" w:rsidRPr="004F31F6" w:rsidRDefault="005A7240" w:rsidP="004F31F6">
      <w:pPr>
        <w:pStyle w:val="NormalWeb"/>
        <w:shd w:val="clear" w:color="auto" w:fill="FFFFFF"/>
        <w:spacing w:before="40" w:beforeAutospacing="0" w:after="40" w:afterAutospacing="0"/>
        <w:ind w:firstLine="720"/>
        <w:jc w:val="both"/>
        <w:rPr>
          <w:spacing w:val="4"/>
          <w:sz w:val="28"/>
          <w:szCs w:val="28"/>
        </w:rPr>
      </w:pPr>
      <w:r w:rsidRPr="004F31F6">
        <w:rPr>
          <w:spacing w:val="4"/>
          <w:sz w:val="28"/>
          <w:szCs w:val="28"/>
        </w:rPr>
        <w:t xml:space="preserve">Chủ trì phối hợp với các tổ chức thành viên tổ chức </w:t>
      </w:r>
      <w:r w:rsidR="00645C5A" w:rsidRPr="004F31F6">
        <w:rPr>
          <w:spacing w:val="4"/>
          <w:sz w:val="28"/>
          <w:szCs w:val="28"/>
        </w:rPr>
        <w:t xml:space="preserve">tuyên truyền, phổ biến </w:t>
      </w:r>
      <w:r w:rsidRPr="004F31F6">
        <w:rPr>
          <w:spacing w:val="4"/>
          <w:sz w:val="28"/>
          <w:szCs w:val="28"/>
        </w:rPr>
        <w:t xml:space="preserve">đến </w:t>
      </w:r>
      <w:r w:rsidR="00507D9B">
        <w:rPr>
          <w:spacing w:val="4"/>
          <w:sz w:val="28"/>
          <w:szCs w:val="28"/>
        </w:rPr>
        <w:t>các tầng lớp N</w:t>
      </w:r>
      <w:r w:rsidRPr="004F31F6">
        <w:rPr>
          <w:spacing w:val="4"/>
          <w:sz w:val="28"/>
          <w:szCs w:val="28"/>
        </w:rPr>
        <w:t xml:space="preserve">hân dân </w:t>
      </w:r>
      <w:r w:rsidR="00645C5A" w:rsidRPr="004F31F6">
        <w:rPr>
          <w:spacing w:val="4"/>
          <w:sz w:val="28"/>
          <w:szCs w:val="28"/>
        </w:rPr>
        <w:t xml:space="preserve">nắm vững </w:t>
      </w:r>
      <w:r w:rsidRPr="004F31F6">
        <w:rPr>
          <w:spacing w:val="4"/>
          <w:sz w:val="28"/>
          <w:szCs w:val="28"/>
        </w:rPr>
        <w:t>các cơ chế, chính sách của Đảng, Nhà nước, của tỉnh về</w:t>
      </w:r>
      <w:r w:rsidR="00645C5A" w:rsidRPr="004F31F6">
        <w:rPr>
          <w:spacing w:val="4"/>
          <w:sz w:val="28"/>
          <w:szCs w:val="28"/>
        </w:rPr>
        <w:t xml:space="preserve"> xây dựng nông thôn mới,</w:t>
      </w:r>
      <w:r w:rsidRPr="004F31F6">
        <w:rPr>
          <w:spacing w:val="4"/>
          <w:sz w:val="28"/>
          <w:szCs w:val="28"/>
        </w:rPr>
        <w:t xml:space="preserve"> phát triển kinh tế, lao động, việc làm, giảm nghèo bền vững</w:t>
      </w:r>
      <w:r w:rsidR="00645C5A" w:rsidRPr="004F31F6">
        <w:rPr>
          <w:spacing w:val="4"/>
          <w:sz w:val="28"/>
          <w:szCs w:val="28"/>
        </w:rPr>
        <w:t>, c</w:t>
      </w:r>
      <w:r w:rsidR="000B63AE">
        <w:rPr>
          <w:spacing w:val="4"/>
          <w:sz w:val="28"/>
          <w:szCs w:val="28"/>
        </w:rPr>
        <w:t>hăm sóc và bảo vệ sức khỏe cho N</w:t>
      </w:r>
      <w:r w:rsidR="00645C5A" w:rsidRPr="004F31F6">
        <w:rPr>
          <w:spacing w:val="4"/>
          <w:sz w:val="28"/>
          <w:szCs w:val="28"/>
        </w:rPr>
        <w:t>hân dân</w:t>
      </w:r>
      <w:r w:rsidRPr="004F31F6">
        <w:rPr>
          <w:spacing w:val="4"/>
          <w:sz w:val="28"/>
          <w:szCs w:val="28"/>
        </w:rPr>
        <w:t xml:space="preserve"> gắn với </w:t>
      </w:r>
      <w:r w:rsidR="00645C5A" w:rsidRPr="004F31F6">
        <w:rPr>
          <w:spacing w:val="4"/>
          <w:sz w:val="28"/>
          <w:szCs w:val="28"/>
        </w:rPr>
        <w:t>C</w:t>
      </w:r>
      <w:r w:rsidRPr="004F31F6">
        <w:rPr>
          <w:spacing w:val="4"/>
          <w:sz w:val="28"/>
          <w:szCs w:val="28"/>
        </w:rPr>
        <w:t>uộc vận động “</w:t>
      </w:r>
      <w:r w:rsidRPr="004F31F6">
        <w:rPr>
          <w:i/>
          <w:spacing w:val="4"/>
          <w:sz w:val="28"/>
          <w:szCs w:val="28"/>
        </w:rPr>
        <w:t xml:space="preserve">Toàn dân đoàn kết xây dựng </w:t>
      </w:r>
      <w:r w:rsidR="00645C5A" w:rsidRPr="004F31F6">
        <w:rPr>
          <w:i/>
          <w:spacing w:val="4"/>
          <w:sz w:val="28"/>
          <w:szCs w:val="28"/>
        </w:rPr>
        <w:t>nông thôn mới, đô thị văn minh”.</w:t>
      </w:r>
      <w:r w:rsidRPr="004F31F6">
        <w:rPr>
          <w:i/>
          <w:spacing w:val="4"/>
          <w:sz w:val="28"/>
          <w:szCs w:val="28"/>
        </w:rPr>
        <w:t xml:space="preserve"> </w:t>
      </w:r>
    </w:p>
    <w:p w:rsidR="000943EC" w:rsidRPr="004F31F6" w:rsidRDefault="000B63AE" w:rsidP="004F31F6">
      <w:pPr>
        <w:pStyle w:val="NormalWeb"/>
        <w:shd w:val="clear" w:color="auto" w:fill="FFFFFF"/>
        <w:spacing w:before="40" w:beforeAutospacing="0" w:after="40" w:afterAutospacing="0"/>
        <w:ind w:firstLine="720"/>
        <w:jc w:val="both"/>
        <w:rPr>
          <w:i/>
          <w:spacing w:val="-2"/>
          <w:sz w:val="28"/>
          <w:szCs w:val="28"/>
        </w:rPr>
      </w:pPr>
      <w:r>
        <w:rPr>
          <w:spacing w:val="-2"/>
          <w:sz w:val="28"/>
          <w:szCs w:val="28"/>
        </w:rPr>
        <w:t>Vận động N</w:t>
      </w:r>
      <w:r w:rsidR="005A7240" w:rsidRPr="004F31F6">
        <w:rPr>
          <w:spacing w:val="-2"/>
          <w:sz w:val="28"/>
          <w:szCs w:val="28"/>
        </w:rPr>
        <w:t>hân dân ứng dụn</w:t>
      </w:r>
      <w:r w:rsidR="002B7FD2">
        <w:rPr>
          <w:spacing w:val="-2"/>
          <w:sz w:val="28"/>
          <w:szCs w:val="28"/>
        </w:rPr>
        <w:t xml:space="preserve">g khoa học kỹ thuật chuyển đổi </w:t>
      </w:r>
      <w:r w:rsidR="005A7240" w:rsidRPr="004F31F6">
        <w:rPr>
          <w:spacing w:val="-2"/>
          <w:sz w:val="28"/>
          <w:szCs w:val="28"/>
        </w:rPr>
        <w:t xml:space="preserve">cơ cấu cây trồng vật nuôi theo hướng sản xuất </w:t>
      </w:r>
      <w:r w:rsidR="00645C5A" w:rsidRPr="004F31F6">
        <w:rPr>
          <w:spacing w:val="-2"/>
          <w:sz w:val="28"/>
          <w:szCs w:val="28"/>
        </w:rPr>
        <w:t xml:space="preserve">hàng hóa tập trung, </w:t>
      </w:r>
      <w:r w:rsidR="005A7240" w:rsidRPr="004F31F6">
        <w:rPr>
          <w:spacing w:val="-2"/>
          <w:sz w:val="28"/>
          <w:szCs w:val="28"/>
        </w:rPr>
        <w:t>xây dựng các sản phẩm chủ lực, sản phẩm đặc sản đảm bảo tiêu chuẩn chất lượng, giá trị gia tăng cao</w:t>
      </w:r>
      <w:r w:rsidR="000943EC" w:rsidRPr="004F31F6">
        <w:rPr>
          <w:color w:val="000000"/>
          <w:spacing w:val="-2"/>
          <w:sz w:val="28"/>
          <w:szCs w:val="28"/>
          <w:lang w:val="it-IT"/>
        </w:rPr>
        <w:t xml:space="preserve"> gắn với tiêu thụ sản phẩm, </w:t>
      </w:r>
      <w:r w:rsidR="000943EC" w:rsidRPr="004F31F6">
        <w:rPr>
          <w:color w:val="000000"/>
          <w:spacing w:val="-2"/>
          <w:sz w:val="28"/>
          <w:szCs w:val="28"/>
          <w:lang w:val="vi-VN"/>
        </w:rPr>
        <w:t>bảo đảm an toàn thực phẩm</w:t>
      </w:r>
      <w:r w:rsidR="005A7240" w:rsidRPr="004F31F6">
        <w:rPr>
          <w:spacing w:val="-2"/>
          <w:sz w:val="28"/>
          <w:szCs w:val="28"/>
        </w:rPr>
        <w:t xml:space="preserve">; </w:t>
      </w:r>
      <w:r w:rsidR="005A7240" w:rsidRPr="004F31F6">
        <w:rPr>
          <w:color w:val="000000"/>
          <w:spacing w:val="-2"/>
          <w:sz w:val="28"/>
          <w:szCs w:val="28"/>
          <w:lang w:val="nl-NL"/>
        </w:rPr>
        <w:t>phát triển các cây trồng</w:t>
      </w:r>
      <w:r w:rsidR="00645C5A" w:rsidRPr="004F31F6">
        <w:rPr>
          <w:color w:val="000000"/>
          <w:spacing w:val="-2"/>
          <w:sz w:val="28"/>
          <w:szCs w:val="28"/>
          <w:lang w:val="nl-NL"/>
        </w:rPr>
        <w:t>, vật nuôi</w:t>
      </w:r>
      <w:r w:rsidR="005A7240" w:rsidRPr="004F31F6">
        <w:rPr>
          <w:color w:val="000000"/>
          <w:spacing w:val="-2"/>
          <w:sz w:val="28"/>
          <w:szCs w:val="28"/>
          <w:lang w:val="nl-NL"/>
        </w:rPr>
        <w:t xml:space="preserve"> có lợi thế tại các địa phương gắn với phát triển du lịch</w:t>
      </w:r>
      <w:r w:rsidR="005A7240" w:rsidRPr="004F31F6">
        <w:rPr>
          <w:color w:val="000000"/>
          <w:spacing w:val="-2"/>
          <w:sz w:val="28"/>
          <w:szCs w:val="28"/>
          <w:lang w:val="vi-VN"/>
        </w:rPr>
        <w:t xml:space="preserve">. </w:t>
      </w:r>
      <w:r w:rsidR="005A7240" w:rsidRPr="004F31F6">
        <w:rPr>
          <w:color w:val="000000"/>
          <w:spacing w:val="-2"/>
          <w:sz w:val="28"/>
          <w:szCs w:val="28"/>
        </w:rPr>
        <w:t xml:space="preserve">Chú trọng tuyên truyền </w:t>
      </w:r>
      <w:r w:rsidR="00905B96">
        <w:rPr>
          <w:color w:val="000000"/>
          <w:spacing w:val="-2"/>
          <w:sz w:val="28"/>
          <w:szCs w:val="28"/>
        </w:rPr>
        <w:t xml:space="preserve">phát triển </w:t>
      </w:r>
      <w:r w:rsidR="00905B96" w:rsidRPr="00DF2E2C">
        <w:rPr>
          <w:color w:val="000000"/>
          <w:spacing w:val="-4"/>
          <w:sz w:val="28"/>
          <w:szCs w:val="28"/>
        </w:rPr>
        <w:t xml:space="preserve">Hợp tác xã, </w:t>
      </w:r>
      <w:r w:rsidR="005A7240" w:rsidRPr="00DF2E2C">
        <w:rPr>
          <w:color w:val="000000"/>
          <w:spacing w:val="-4"/>
          <w:sz w:val="28"/>
          <w:szCs w:val="28"/>
          <w:lang w:val="es-ES"/>
        </w:rPr>
        <w:t>sản xuất theo tiêu chuẩn VietGAP, hướng hữu cơ,</w:t>
      </w:r>
      <w:r w:rsidR="005A7240" w:rsidRPr="00DF2E2C">
        <w:rPr>
          <w:color w:val="000000"/>
          <w:spacing w:val="-4"/>
          <w:sz w:val="28"/>
          <w:szCs w:val="28"/>
        </w:rPr>
        <w:t xml:space="preserve"> </w:t>
      </w:r>
      <w:r w:rsidR="00DF2E2C" w:rsidRPr="00DF2E2C">
        <w:rPr>
          <w:color w:val="000000"/>
          <w:spacing w:val="-4"/>
          <w:sz w:val="28"/>
          <w:szCs w:val="28"/>
        </w:rPr>
        <w:t xml:space="preserve">thực hiện </w:t>
      </w:r>
      <w:r w:rsidR="00DF2E2C" w:rsidRPr="00DF2E2C">
        <w:rPr>
          <w:spacing w:val="-4"/>
          <w:sz w:val="28"/>
          <w:szCs w:val="28"/>
        </w:rPr>
        <w:t xml:space="preserve">Chương trình </w:t>
      </w:r>
      <w:r w:rsidR="00DF2E2C" w:rsidRPr="00DF2E2C">
        <w:rPr>
          <w:i/>
          <w:spacing w:val="-4"/>
          <w:sz w:val="28"/>
          <w:szCs w:val="28"/>
        </w:rPr>
        <w:t>Mỗi xã một sản phẩm</w:t>
      </w:r>
      <w:r w:rsidR="00DF2E2C" w:rsidRPr="00DF2E2C">
        <w:rPr>
          <w:spacing w:val="-4"/>
          <w:sz w:val="28"/>
          <w:szCs w:val="28"/>
        </w:rPr>
        <w:t xml:space="preserve"> (</w:t>
      </w:r>
      <w:r w:rsidR="005A7240" w:rsidRPr="00DF2E2C">
        <w:rPr>
          <w:spacing w:val="-4"/>
          <w:sz w:val="28"/>
          <w:szCs w:val="28"/>
        </w:rPr>
        <w:t>OCOP</w:t>
      </w:r>
      <w:r w:rsidR="00DF2E2C" w:rsidRPr="00DF2E2C">
        <w:rPr>
          <w:spacing w:val="-4"/>
          <w:sz w:val="28"/>
          <w:szCs w:val="28"/>
        </w:rPr>
        <w:t>),</w:t>
      </w:r>
      <w:r w:rsidR="005A7240" w:rsidRPr="00DF2E2C">
        <w:rPr>
          <w:spacing w:val="-4"/>
          <w:sz w:val="28"/>
          <w:szCs w:val="28"/>
        </w:rPr>
        <w:t xml:space="preserve"> gắn với thực hiện Cuộc vận động “</w:t>
      </w:r>
      <w:r w:rsidR="005A7240" w:rsidRPr="00DF2E2C">
        <w:rPr>
          <w:i/>
          <w:spacing w:val="-4"/>
          <w:sz w:val="28"/>
          <w:szCs w:val="28"/>
        </w:rPr>
        <w:t>Người Việt Nam ưu tiên dùng hàng Việt Nam</w:t>
      </w:r>
      <w:r w:rsidR="005A7240" w:rsidRPr="00DF2E2C">
        <w:rPr>
          <w:spacing w:val="-4"/>
          <w:sz w:val="28"/>
          <w:szCs w:val="28"/>
        </w:rPr>
        <w:t>”, Phong trào “</w:t>
      </w:r>
      <w:r w:rsidR="00DF2E2C" w:rsidRPr="00DF2E2C">
        <w:rPr>
          <w:i/>
          <w:spacing w:val="-4"/>
          <w:sz w:val="28"/>
          <w:szCs w:val="28"/>
        </w:rPr>
        <w:t>Đoàn kết sáng tạo”.</w:t>
      </w:r>
    </w:p>
    <w:p w:rsidR="00EC6FC9" w:rsidRPr="004F31F6" w:rsidRDefault="005A7240" w:rsidP="004F31F6">
      <w:pPr>
        <w:pStyle w:val="NormalWeb"/>
        <w:shd w:val="clear" w:color="auto" w:fill="FFFFFF"/>
        <w:spacing w:before="40" w:beforeAutospacing="0" w:after="40" w:afterAutospacing="0"/>
        <w:ind w:firstLine="720"/>
        <w:jc w:val="both"/>
        <w:rPr>
          <w:color w:val="000000"/>
          <w:spacing w:val="-2"/>
          <w:sz w:val="28"/>
          <w:szCs w:val="28"/>
        </w:rPr>
      </w:pPr>
      <w:r w:rsidRPr="004F31F6">
        <w:rPr>
          <w:b/>
          <w:bCs/>
          <w:color w:val="000000"/>
          <w:sz w:val="28"/>
          <w:szCs w:val="28"/>
        </w:rPr>
        <w:t> </w:t>
      </w:r>
      <w:r w:rsidRPr="004F31F6">
        <w:rPr>
          <w:color w:val="000000"/>
          <w:sz w:val="28"/>
          <w:szCs w:val="28"/>
          <w:lang w:val="vi-VN"/>
        </w:rPr>
        <w:t xml:space="preserve">Vận động </w:t>
      </w:r>
      <w:r w:rsidR="000B63AE">
        <w:rPr>
          <w:color w:val="000000"/>
          <w:sz w:val="28"/>
          <w:szCs w:val="28"/>
        </w:rPr>
        <w:t>N</w:t>
      </w:r>
      <w:r w:rsidRPr="004F31F6">
        <w:rPr>
          <w:color w:val="000000"/>
          <w:sz w:val="28"/>
          <w:szCs w:val="28"/>
        </w:rPr>
        <w:t>hân dân tích cực tham gia thực hiện các tiêu chí trong xây dựng nông thôn mới, tổ chức lấy ý kiến đánh giá sự hài lòng của người dân</w:t>
      </w:r>
      <w:r w:rsidR="00EC6FC9" w:rsidRPr="004F31F6">
        <w:rPr>
          <w:color w:val="000000"/>
          <w:sz w:val="28"/>
          <w:szCs w:val="28"/>
        </w:rPr>
        <w:t xml:space="preserve"> đối với kết </w:t>
      </w:r>
      <w:r w:rsidR="00EC6FC9" w:rsidRPr="005308D6">
        <w:rPr>
          <w:color w:val="000000"/>
          <w:spacing w:val="-4"/>
          <w:sz w:val="28"/>
          <w:szCs w:val="28"/>
        </w:rPr>
        <w:t>quả xây dựng nông thôn mới hằng năm. Chủ trì hiệp thương, phối hợp với các tổ chức thành viên xây dựng, nhân rộng v</w:t>
      </w:r>
      <w:r w:rsidR="004D3072" w:rsidRPr="005308D6">
        <w:rPr>
          <w:color w:val="000000"/>
          <w:spacing w:val="-4"/>
          <w:sz w:val="28"/>
          <w:szCs w:val="28"/>
        </w:rPr>
        <w:t xml:space="preserve">à </w:t>
      </w:r>
      <w:r w:rsidR="00EC6FC9" w:rsidRPr="005308D6">
        <w:rPr>
          <w:color w:val="000000"/>
          <w:spacing w:val="-4"/>
          <w:sz w:val="28"/>
          <w:szCs w:val="28"/>
        </w:rPr>
        <w:t xml:space="preserve">nâng cao chất lượng hoạt động của các mô hình tự quản ở </w:t>
      </w:r>
      <w:r w:rsidR="004D3072" w:rsidRPr="005308D6">
        <w:rPr>
          <w:color w:val="000000"/>
          <w:spacing w:val="-4"/>
          <w:sz w:val="28"/>
          <w:szCs w:val="28"/>
        </w:rPr>
        <w:t>khu dân cư,</w:t>
      </w:r>
      <w:r w:rsidR="000B63AE" w:rsidRPr="005308D6">
        <w:rPr>
          <w:color w:val="000000"/>
          <w:spacing w:val="-4"/>
          <w:sz w:val="28"/>
          <w:szCs w:val="28"/>
        </w:rPr>
        <w:t xml:space="preserve"> vận động N</w:t>
      </w:r>
      <w:r w:rsidR="00EC6FC9" w:rsidRPr="005308D6">
        <w:rPr>
          <w:color w:val="000000"/>
          <w:spacing w:val="-4"/>
          <w:sz w:val="28"/>
          <w:szCs w:val="28"/>
        </w:rPr>
        <w:t xml:space="preserve">hân dân đóng góp </w:t>
      </w:r>
      <w:r w:rsidRPr="005308D6">
        <w:rPr>
          <w:color w:val="000000"/>
          <w:spacing w:val="-4"/>
          <w:sz w:val="28"/>
          <w:szCs w:val="28"/>
        </w:rPr>
        <w:t>ngày </w:t>
      </w:r>
      <w:r w:rsidRPr="005308D6">
        <w:rPr>
          <w:color w:val="000000"/>
          <w:spacing w:val="-4"/>
          <w:sz w:val="28"/>
          <w:szCs w:val="28"/>
          <w:lang w:val="vi-VN"/>
        </w:rPr>
        <w:t>công, </w:t>
      </w:r>
      <w:r w:rsidRPr="005308D6">
        <w:rPr>
          <w:color w:val="000000"/>
          <w:spacing w:val="-4"/>
          <w:sz w:val="28"/>
          <w:szCs w:val="28"/>
        </w:rPr>
        <w:t xml:space="preserve">hiến đất, ủng hộ vật liệu, </w:t>
      </w:r>
      <w:r w:rsidRPr="005308D6">
        <w:rPr>
          <w:color w:val="000000"/>
          <w:spacing w:val="-4"/>
          <w:sz w:val="28"/>
          <w:szCs w:val="28"/>
          <w:lang w:val="vi-VN"/>
        </w:rPr>
        <w:t>nguồn lực </w:t>
      </w:r>
      <w:r w:rsidRPr="005308D6">
        <w:rPr>
          <w:color w:val="000000"/>
          <w:spacing w:val="-4"/>
          <w:sz w:val="28"/>
          <w:szCs w:val="28"/>
        </w:rPr>
        <w:t xml:space="preserve">thực hiện </w:t>
      </w:r>
      <w:r w:rsidR="00EC6FC9" w:rsidRPr="005308D6">
        <w:rPr>
          <w:color w:val="000000"/>
          <w:spacing w:val="-4"/>
          <w:sz w:val="28"/>
          <w:szCs w:val="28"/>
        </w:rPr>
        <w:t>Chương trình mục tiêu Quốc gia xây dựng nông thôn mới.</w:t>
      </w:r>
    </w:p>
    <w:p w:rsidR="008E2C93" w:rsidRPr="004F31F6" w:rsidRDefault="000B63AE" w:rsidP="008E2C93">
      <w:pPr>
        <w:pStyle w:val="NormalWeb"/>
        <w:shd w:val="clear" w:color="auto" w:fill="FFFFFF"/>
        <w:spacing w:before="40" w:beforeAutospacing="0" w:after="40" w:afterAutospacing="0"/>
        <w:ind w:firstLine="720"/>
        <w:jc w:val="both"/>
        <w:rPr>
          <w:sz w:val="28"/>
          <w:szCs w:val="28"/>
        </w:rPr>
      </w:pPr>
      <w:r>
        <w:rPr>
          <w:bCs/>
          <w:color w:val="000000" w:themeColor="text1"/>
          <w:spacing w:val="-2"/>
          <w:sz w:val="28"/>
          <w:szCs w:val="28"/>
        </w:rPr>
        <w:lastRenderedPageBreak/>
        <w:t>Vận động N</w:t>
      </w:r>
      <w:r w:rsidR="005A7240" w:rsidRPr="004F31F6">
        <w:rPr>
          <w:bCs/>
          <w:color w:val="000000" w:themeColor="text1"/>
          <w:spacing w:val="-2"/>
          <w:sz w:val="28"/>
          <w:szCs w:val="28"/>
        </w:rPr>
        <w:t xml:space="preserve">hân dân tham gia vào thành viên của các Hợp tác xã và liên kết giữa hộ gia đình với Hợp tác xã trong sản xuất nông, lâm nghiệp, thủy sản hàng hóa </w:t>
      </w:r>
    </w:p>
    <w:p w:rsidR="005A7240" w:rsidRPr="004F31F6" w:rsidRDefault="005A7240" w:rsidP="008E2C93">
      <w:pPr>
        <w:pStyle w:val="NormalWeb"/>
        <w:shd w:val="clear" w:color="auto" w:fill="FFFFFF"/>
        <w:spacing w:before="40" w:beforeAutospacing="0" w:after="40" w:afterAutospacing="0"/>
        <w:jc w:val="both"/>
        <w:rPr>
          <w:bCs/>
          <w:color w:val="000000" w:themeColor="text1"/>
          <w:sz w:val="28"/>
          <w:szCs w:val="28"/>
        </w:rPr>
      </w:pPr>
      <w:proofErr w:type="gramStart"/>
      <w:r w:rsidRPr="004F31F6">
        <w:rPr>
          <w:bCs/>
          <w:color w:val="000000" w:themeColor="text1"/>
          <w:spacing w:val="-2"/>
          <w:sz w:val="28"/>
          <w:szCs w:val="28"/>
        </w:rPr>
        <w:t>góp</w:t>
      </w:r>
      <w:proofErr w:type="gramEnd"/>
      <w:r w:rsidRPr="004F31F6">
        <w:rPr>
          <w:bCs/>
          <w:color w:val="000000" w:themeColor="text1"/>
          <w:spacing w:val="-2"/>
          <w:sz w:val="28"/>
          <w:szCs w:val="28"/>
        </w:rPr>
        <w:t xml:space="preserve"> phần nâng cao thu nhập</w:t>
      </w:r>
      <w:r w:rsidR="008E2C93">
        <w:rPr>
          <w:bCs/>
          <w:color w:val="000000" w:themeColor="text1"/>
          <w:spacing w:val="-2"/>
          <w:sz w:val="28"/>
          <w:szCs w:val="28"/>
        </w:rPr>
        <w:t>,</w:t>
      </w:r>
      <w:r w:rsidRPr="004F31F6">
        <w:rPr>
          <w:bCs/>
          <w:color w:val="000000" w:themeColor="text1"/>
          <w:spacing w:val="-2"/>
          <w:sz w:val="28"/>
          <w:szCs w:val="28"/>
        </w:rPr>
        <w:t xml:space="preserve"> </w:t>
      </w:r>
      <w:r w:rsidR="008E2C93" w:rsidRPr="004F31F6">
        <w:rPr>
          <w:sz w:val="28"/>
          <w:szCs w:val="28"/>
        </w:rPr>
        <w:t>cải thiện sinh kế cho người dân</w:t>
      </w:r>
      <w:r w:rsidR="008E2C93">
        <w:rPr>
          <w:bCs/>
          <w:color w:val="000000" w:themeColor="text1"/>
          <w:spacing w:val="-2"/>
          <w:sz w:val="28"/>
          <w:szCs w:val="28"/>
        </w:rPr>
        <w:t xml:space="preserve"> </w:t>
      </w:r>
      <w:r w:rsidRPr="004F31F6">
        <w:rPr>
          <w:bCs/>
          <w:color w:val="000000" w:themeColor="text1"/>
          <w:spacing w:val="-2"/>
          <w:sz w:val="28"/>
          <w:szCs w:val="28"/>
        </w:rPr>
        <w:t>và giải quyết việc làm cho người lao động trên địa bàn</w:t>
      </w:r>
      <w:r w:rsidRPr="004F31F6">
        <w:rPr>
          <w:bCs/>
          <w:color w:val="000000" w:themeColor="text1"/>
          <w:sz w:val="28"/>
          <w:szCs w:val="28"/>
        </w:rPr>
        <w:t>.</w:t>
      </w:r>
    </w:p>
    <w:p w:rsidR="005A7240" w:rsidRPr="004F31F6" w:rsidRDefault="005A7240" w:rsidP="004F31F6">
      <w:pPr>
        <w:pStyle w:val="NormalWeb"/>
        <w:shd w:val="clear" w:color="auto" w:fill="FFFFFF"/>
        <w:spacing w:before="40" w:beforeAutospacing="0" w:after="40" w:afterAutospacing="0"/>
        <w:ind w:firstLine="720"/>
        <w:jc w:val="both"/>
        <w:rPr>
          <w:sz w:val="28"/>
          <w:szCs w:val="28"/>
        </w:rPr>
      </w:pPr>
      <w:r w:rsidRPr="004F31F6">
        <w:rPr>
          <w:bCs/>
          <w:color w:val="000000" w:themeColor="text1"/>
          <w:sz w:val="28"/>
          <w:szCs w:val="28"/>
        </w:rPr>
        <w:t xml:space="preserve"> Định kỳ hằng năm MTTQ tỉnh tổ chức phát động, vận động </w:t>
      </w:r>
      <w:r w:rsidRPr="004F31F6">
        <w:rPr>
          <w:color w:val="000000" w:themeColor="text1"/>
          <w:sz w:val="28"/>
          <w:szCs w:val="28"/>
          <w:lang w:val="vi-VN"/>
        </w:rPr>
        <w:t>các tổ chức, cá nhân, hộ gia đình, doanh nghiệp</w:t>
      </w:r>
      <w:r w:rsidRPr="004F31F6">
        <w:rPr>
          <w:bCs/>
          <w:color w:val="000000" w:themeColor="text1"/>
          <w:sz w:val="28"/>
          <w:szCs w:val="28"/>
        </w:rPr>
        <w:t xml:space="preserve"> ủng hộ xây dựng </w:t>
      </w:r>
      <w:r w:rsidRPr="004F31F6">
        <w:rPr>
          <w:bCs/>
          <w:i/>
          <w:color w:val="000000" w:themeColor="text1"/>
          <w:sz w:val="28"/>
          <w:szCs w:val="28"/>
        </w:rPr>
        <w:t>Quỹ vì người nghèo</w:t>
      </w:r>
      <w:r w:rsidRPr="004F31F6">
        <w:rPr>
          <w:bCs/>
          <w:color w:val="000000" w:themeColor="text1"/>
          <w:sz w:val="28"/>
          <w:szCs w:val="28"/>
        </w:rPr>
        <w:t xml:space="preserve"> các cấp, </w:t>
      </w:r>
      <w:r w:rsidRPr="004F31F6">
        <w:rPr>
          <w:bCs/>
          <w:i/>
          <w:color w:val="000000" w:themeColor="text1"/>
          <w:sz w:val="28"/>
          <w:szCs w:val="28"/>
        </w:rPr>
        <w:t>Quỹ đền ơn đáp nghĩa,</w:t>
      </w:r>
      <w:r w:rsidRPr="004F31F6">
        <w:rPr>
          <w:bCs/>
          <w:color w:val="000000" w:themeColor="text1"/>
          <w:sz w:val="28"/>
          <w:szCs w:val="28"/>
        </w:rPr>
        <w:t xml:space="preserve"> ủng hộ phòng chống thiên tai, dịch bệnh…</w:t>
      </w:r>
      <w:r w:rsidRPr="004F31F6">
        <w:rPr>
          <w:color w:val="000000" w:themeColor="text1"/>
          <w:sz w:val="28"/>
          <w:szCs w:val="28"/>
        </w:rPr>
        <w:t xml:space="preserve">ưu tiên nguồn lực để </w:t>
      </w:r>
      <w:r w:rsidR="005823DB">
        <w:rPr>
          <w:color w:val="000000" w:themeColor="text1"/>
          <w:sz w:val="28"/>
          <w:szCs w:val="28"/>
        </w:rPr>
        <w:t xml:space="preserve">hỗ trợ giúp đỡ cho người nghèo </w:t>
      </w:r>
      <w:r w:rsidRPr="004F31F6">
        <w:rPr>
          <w:sz w:val="28"/>
          <w:szCs w:val="28"/>
        </w:rPr>
        <w:t xml:space="preserve">làm nhà ở </w:t>
      </w:r>
      <w:r w:rsidRPr="004F31F6">
        <w:rPr>
          <w:color w:val="000000" w:themeColor="text1"/>
          <w:sz w:val="28"/>
          <w:szCs w:val="28"/>
        </w:rPr>
        <w:t>tại các xã về đích xây dựng nông thôn mới hằng năm</w:t>
      </w:r>
      <w:r w:rsidRPr="004F31F6">
        <w:rPr>
          <w:sz w:val="28"/>
          <w:szCs w:val="28"/>
        </w:rPr>
        <w:t xml:space="preserve"> và hỗ trợ phát triển kinh tế vươn lên thoát nghèo bền vững</w:t>
      </w:r>
      <w:r w:rsidRPr="004F31F6">
        <w:rPr>
          <w:color w:val="000000" w:themeColor="text1"/>
          <w:sz w:val="28"/>
          <w:szCs w:val="28"/>
        </w:rPr>
        <w:t xml:space="preserve">; thăm hỏi, giúp đỡ, hỗ trợ gia đình chính sách có hoàn cảnh khó khăn, </w:t>
      </w:r>
      <w:r w:rsidRPr="004F31F6">
        <w:rPr>
          <w:color w:val="000000" w:themeColor="text1"/>
          <w:sz w:val="28"/>
          <w:szCs w:val="28"/>
          <w:lang w:val="vi-VN"/>
        </w:rPr>
        <w:t>ngư</w:t>
      </w:r>
      <w:r w:rsidR="000943EC" w:rsidRPr="004F31F6">
        <w:rPr>
          <w:color w:val="000000" w:themeColor="text1"/>
          <w:sz w:val="28"/>
          <w:szCs w:val="28"/>
          <w:lang w:val="vi-VN"/>
        </w:rPr>
        <w:t>ời dân bị ảnh hưởng bởi thiên t</w:t>
      </w:r>
      <w:r w:rsidR="000943EC" w:rsidRPr="004F31F6">
        <w:rPr>
          <w:color w:val="000000" w:themeColor="text1"/>
          <w:sz w:val="28"/>
          <w:szCs w:val="28"/>
        </w:rPr>
        <w:t>a</w:t>
      </w:r>
      <w:r w:rsidRPr="004F31F6">
        <w:rPr>
          <w:color w:val="000000" w:themeColor="text1"/>
          <w:sz w:val="28"/>
          <w:szCs w:val="28"/>
          <w:lang w:val="vi-VN"/>
        </w:rPr>
        <w:t>i, dịch bệnh...</w:t>
      </w:r>
    </w:p>
    <w:p w:rsidR="00747F55" w:rsidRDefault="005A7240" w:rsidP="004F31F6">
      <w:pPr>
        <w:pStyle w:val="NormalWeb"/>
        <w:shd w:val="clear" w:color="auto" w:fill="FFFFFF"/>
        <w:spacing w:before="40" w:beforeAutospacing="0" w:after="40" w:afterAutospacing="0"/>
        <w:ind w:firstLine="720"/>
        <w:jc w:val="both"/>
        <w:rPr>
          <w:sz w:val="28"/>
          <w:szCs w:val="28"/>
          <w:lang w:val="nl-NL"/>
        </w:rPr>
      </w:pPr>
      <w:r w:rsidRPr="004F31F6">
        <w:rPr>
          <w:bCs/>
          <w:color w:val="000000"/>
          <w:sz w:val="28"/>
          <w:szCs w:val="28"/>
        </w:rPr>
        <w:t> </w:t>
      </w:r>
      <w:r w:rsidR="00C84064" w:rsidRPr="004F31F6">
        <w:rPr>
          <w:sz w:val="28"/>
          <w:szCs w:val="28"/>
        </w:rPr>
        <w:t xml:space="preserve">Phối hợp với </w:t>
      </w:r>
      <w:r w:rsidR="00EC6FC9" w:rsidRPr="004F31F6">
        <w:rPr>
          <w:sz w:val="28"/>
          <w:szCs w:val="28"/>
        </w:rPr>
        <w:t xml:space="preserve">các ngành liên quan tổ chức </w:t>
      </w:r>
      <w:r w:rsidR="000B63AE">
        <w:rPr>
          <w:sz w:val="28"/>
          <w:szCs w:val="28"/>
        </w:rPr>
        <w:t>tuyên truyền đến N</w:t>
      </w:r>
      <w:r w:rsidR="008E2C93">
        <w:rPr>
          <w:sz w:val="28"/>
          <w:szCs w:val="28"/>
        </w:rPr>
        <w:t xml:space="preserve">hân dân </w:t>
      </w:r>
      <w:r w:rsidR="00747F55" w:rsidRPr="004F31F6">
        <w:rPr>
          <w:sz w:val="28"/>
          <w:szCs w:val="28"/>
          <w:lang w:val="nl-NL"/>
        </w:rPr>
        <w:t>tích cực tham gia bảo hiểm y tế toàn dân</w:t>
      </w:r>
      <w:r w:rsidR="00747F55">
        <w:rPr>
          <w:sz w:val="28"/>
          <w:szCs w:val="28"/>
          <w:lang w:val="nl-NL"/>
        </w:rPr>
        <w:t xml:space="preserve">, </w:t>
      </w:r>
      <w:r w:rsidR="00E5044A" w:rsidRPr="004F31F6">
        <w:rPr>
          <w:sz w:val="28"/>
          <w:szCs w:val="28"/>
        </w:rPr>
        <w:t>về chăm sóc sức khỏe cho</w:t>
      </w:r>
      <w:r w:rsidR="000B63AE">
        <w:rPr>
          <w:sz w:val="28"/>
          <w:szCs w:val="28"/>
        </w:rPr>
        <w:t xml:space="preserve"> N</w:t>
      </w:r>
      <w:r w:rsidR="00E5044A" w:rsidRPr="004F31F6">
        <w:rPr>
          <w:sz w:val="28"/>
          <w:szCs w:val="28"/>
        </w:rPr>
        <w:t xml:space="preserve">hân dân, </w:t>
      </w:r>
      <w:r w:rsidR="00D123D4" w:rsidRPr="004F31F6">
        <w:rPr>
          <w:sz w:val="28"/>
          <w:szCs w:val="28"/>
        </w:rPr>
        <w:t>phòng chống dịch bệnh</w:t>
      </w:r>
      <w:r w:rsidR="00D123D4">
        <w:rPr>
          <w:sz w:val="28"/>
          <w:szCs w:val="28"/>
        </w:rPr>
        <w:t xml:space="preserve">, </w:t>
      </w:r>
      <w:r w:rsidR="00747F55">
        <w:rPr>
          <w:sz w:val="28"/>
          <w:szCs w:val="28"/>
        </w:rPr>
        <w:t>thiên tai.</w:t>
      </w:r>
    </w:p>
    <w:p w:rsidR="005A7240" w:rsidRPr="004F31F6" w:rsidRDefault="005A7240" w:rsidP="004F31F6">
      <w:pPr>
        <w:pStyle w:val="NormalWeb"/>
        <w:shd w:val="clear" w:color="auto" w:fill="FFFFFF"/>
        <w:spacing w:before="40" w:beforeAutospacing="0" w:after="40" w:afterAutospacing="0"/>
        <w:ind w:firstLine="720"/>
        <w:jc w:val="both"/>
        <w:rPr>
          <w:color w:val="000000"/>
          <w:sz w:val="28"/>
          <w:szCs w:val="28"/>
        </w:rPr>
      </w:pPr>
      <w:r w:rsidRPr="004F31F6">
        <w:rPr>
          <w:color w:val="000000"/>
          <w:sz w:val="28"/>
          <w:szCs w:val="28"/>
          <w:lang w:val="vi-VN"/>
        </w:rPr>
        <w:t xml:space="preserve">Giám sát việc thực hiện các </w:t>
      </w:r>
      <w:r w:rsidR="00047181" w:rsidRPr="004F31F6">
        <w:rPr>
          <w:color w:val="000000"/>
          <w:sz w:val="28"/>
          <w:szCs w:val="28"/>
        </w:rPr>
        <w:t xml:space="preserve">cơ chế </w:t>
      </w:r>
      <w:r w:rsidRPr="004F31F6">
        <w:rPr>
          <w:color w:val="000000"/>
          <w:sz w:val="28"/>
          <w:szCs w:val="28"/>
          <w:lang w:val="vi-VN"/>
        </w:rPr>
        <w:t xml:space="preserve">chính sách của Nhà nước trong hỗ trợ </w:t>
      </w:r>
      <w:r w:rsidRPr="004F31F6">
        <w:rPr>
          <w:color w:val="000000"/>
          <w:sz w:val="28"/>
          <w:szCs w:val="28"/>
        </w:rPr>
        <w:t xml:space="preserve">cho </w:t>
      </w:r>
      <w:r w:rsidRPr="004F31F6">
        <w:rPr>
          <w:color w:val="000000"/>
          <w:sz w:val="28"/>
          <w:szCs w:val="28"/>
          <w:lang w:val="vi-VN"/>
        </w:rPr>
        <w:t xml:space="preserve">người </w:t>
      </w:r>
      <w:r w:rsidRPr="004F31F6">
        <w:rPr>
          <w:color w:val="000000"/>
          <w:sz w:val="28"/>
          <w:szCs w:val="28"/>
        </w:rPr>
        <w:t>nghèo, gia đình chính sách, an sinh xã hội,</w:t>
      </w:r>
      <w:r w:rsidRPr="004F31F6">
        <w:rPr>
          <w:color w:val="000000"/>
          <w:sz w:val="28"/>
          <w:szCs w:val="28"/>
          <w:lang w:val="vi-VN"/>
        </w:rPr>
        <w:t xml:space="preserve"> </w:t>
      </w:r>
      <w:r w:rsidR="00300A0E" w:rsidRPr="004F31F6">
        <w:rPr>
          <w:color w:val="000000"/>
          <w:sz w:val="28"/>
          <w:szCs w:val="28"/>
          <w:lang w:val="vi-VN"/>
        </w:rPr>
        <w:t>về xây dựng nông thôn mới</w:t>
      </w:r>
      <w:r w:rsidRPr="004F31F6">
        <w:rPr>
          <w:color w:val="000000"/>
          <w:sz w:val="28"/>
          <w:szCs w:val="28"/>
          <w:lang w:val="vi-VN"/>
        </w:rPr>
        <w:t xml:space="preserve">. </w:t>
      </w:r>
      <w:r w:rsidR="00047181" w:rsidRPr="004F31F6">
        <w:rPr>
          <w:color w:val="000000"/>
          <w:sz w:val="28"/>
          <w:szCs w:val="28"/>
          <w:lang w:val="vi-VN"/>
        </w:rPr>
        <w:t xml:space="preserve">Giám sát quá trình </w:t>
      </w:r>
      <w:r w:rsidR="00047181" w:rsidRPr="004F31F6">
        <w:rPr>
          <w:color w:val="000000"/>
          <w:sz w:val="28"/>
          <w:szCs w:val="28"/>
        </w:rPr>
        <w:t>xem</w:t>
      </w:r>
      <w:r w:rsidRPr="004F31F6">
        <w:rPr>
          <w:color w:val="000000"/>
          <w:sz w:val="28"/>
          <w:szCs w:val="28"/>
          <w:lang w:val="vi-VN"/>
        </w:rPr>
        <w:t xml:space="preserve"> xét, </w:t>
      </w:r>
      <w:r w:rsidR="00047181" w:rsidRPr="004F31F6">
        <w:rPr>
          <w:color w:val="000000"/>
          <w:sz w:val="28"/>
          <w:szCs w:val="28"/>
        </w:rPr>
        <w:t xml:space="preserve">đánh giá, </w:t>
      </w:r>
      <w:r w:rsidRPr="004F31F6">
        <w:rPr>
          <w:color w:val="000000"/>
          <w:sz w:val="28"/>
          <w:szCs w:val="28"/>
          <w:lang w:val="vi-VN"/>
        </w:rPr>
        <w:t>công nhận xã, huyện đạt chuẩn nông thôn mới, xã nông thôn </w:t>
      </w:r>
      <w:r w:rsidRPr="004F31F6">
        <w:rPr>
          <w:color w:val="000000"/>
          <w:sz w:val="28"/>
          <w:szCs w:val="28"/>
        </w:rPr>
        <w:t>mới </w:t>
      </w:r>
      <w:r w:rsidR="00047181" w:rsidRPr="004F31F6">
        <w:rPr>
          <w:color w:val="000000"/>
          <w:sz w:val="28"/>
          <w:szCs w:val="28"/>
        </w:rPr>
        <w:t>nâng cao, xã đạt chuẩn nông thôn mới kiểu mẫu. Kịp thời kiến nghị, đề xuất với Trung ương, tỉnh, ngành chức năng có thẩm quyền về những khó khăn, vướng mắc từ thực tiễn triển khai thực hiện của địa phương, cơ sở để có các giải pháp xử lý, giải quyết phù hợp.</w:t>
      </w:r>
    </w:p>
    <w:p w:rsidR="00047181" w:rsidRPr="004F31F6" w:rsidRDefault="00047181" w:rsidP="004F31F6">
      <w:pPr>
        <w:pStyle w:val="NormalWeb"/>
        <w:shd w:val="clear" w:color="auto" w:fill="FFFFFF"/>
        <w:spacing w:before="40" w:beforeAutospacing="0" w:after="40" w:afterAutospacing="0"/>
        <w:ind w:firstLine="720"/>
        <w:jc w:val="both"/>
        <w:rPr>
          <w:color w:val="000000"/>
          <w:spacing w:val="-4"/>
          <w:sz w:val="28"/>
          <w:szCs w:val="28"/>
        </w:rPr>
      </w:pPr>
      <w:r w:rsidRPr="004F31F6">
        <w:rPr>
          <w:color w:val="000000"/>
          <w:spacing w:val="-4"/>
          <w:sz w:val="28"/>
          <w:szCs w:val="28"/>
        </w:rPr>
        <w:t xml:space="preserve">Là cơ quan chủ trì phối hợp, tổng hợp báo cáo </w:t>
      </w:r>
      <w:proofErr w:type="gramStart"/>
      <w:r w:rsidRPr="004F31F6">
        <w:rPr>
          <w:color w:val="000000"/>
          <w:spacing w:val="-4"/>
          <w:sz w:val="28"/>
          <w:szCs w:val="28"/>
        </w:rPr>
        <w:t>chung</w:t>
      </w:r>
      <w:proofErr w:type="gramEnd"/>
      <w:r w:rsidRPr="004F31F6">
        <w:rPr>
          <w:color w:val="000000"/>
          <w:spacing w:val="-4"/>
          <w:sz w:val="28"/>
          <w:szCs w:val="28"/>
        </w:rPr>
        <w:t xml:space="preserve"> hàng năm và cả giai đoạn.</w:t>
      </w:r>
    </w:p>
    <w:p w:rsidR="00900DB8" w:rsidRPr="004F31F6" w:rsidRDefault="00900DB8" w:rsidP="00DB3D42">
      <w:pPr>
        <w:pStyle w:val="NormalWeb"/>
        <w:numPr>
          <w:ilvl w:val="0"/>
          <w:numId w:val="1"/>
        </w:numPr>
        <w:shd w:val="clear" w:color="auto" w:fill="FFFFFF"/>
        <w:spacing w:before="40" w:beforeAutospacing="0" w:after="40" w:afterAutospacing="0"/>
        <w:jc w:val="both"/>
        <w:rPr>
          <w:b/>
          <w:color w:val="000000"/>
          <w:spacing w:val="-4"/>
          <w:sz w:val="28"/>
          <w:szCs w:val="28"/>
        </w:rPr>
      </w:pPr>
      <w:r w:rsidRPr="004F31F6">
        <w:rPr>
          <w:b/>
          <w:color w:val="000000"/>
          <w:spacing w:val="-4"/>
          <w:sz w:val="28"/>
          <w:szCs w:val="28"/>
        </w:rPr>
        <w:t>Các tổ chức chính trị - xã hội tỉnh</w:t>
      </w:r>
    </w:p>
    <w:p w:rsidR="002B7FD2" w:rsidRPr="002B7FD2" w:rsidRDefault="00206F38" w:rsidP="002B7FD2">
      <w:pPr>
        <w:pStyle w:val="NormalWeb"/>
        <w:shd w:val="clear" w:color="auto" w:fill="FFFFFF"/>
        <w:spacing w:before="40" w:beforeAutospacing="0" w:after="40" w:afterAutospacing="0"/>
        <w:ind w:firstLine="720"/>
        <w:jc w:val="both"/>
        <w:rPr>
          <w:sz w:val="28"/>
          <w:szCs w:val="28"/>
        </w:rPr>
      </w:pPr>
      <w:r>
        <w:rPr>
          <w:color w:val="000000"/>
          <w:spacing w:val="-4"/>
          <w:sz w:val="28"/>
          <w:szCs w:val="28"/>
        </w:rPr>
        <w:t xml:space="preserve"> </w:t>
      </w:r>
      <w:r w:rsidR="00923867" w:rsidRPr="004F31F6">
        <w:rPr>
          <w:color w:val="000000"/>
          <w:spacing w:val="-4"/>
          <w:sz w:val="28"/>
          <w:szCs w:val="28"/>
        </w:rPr>
        <w:t>Phối hợp tổ chức triển khai các nội dung của chương trình phối hợp trong hệ thống của tổ chức mình. Chỉ đạo các cấp hội</w:t>
      </w:r>
      <w:r w:rsidR="00030713">
        <w:rPr>
          <w:color w:val="000000"/>
          <w:spacing w:val="-4"/>
          <w:sz w:val="28"/>
          <w:szCs w:val="28"/>
        </w:rPr>
        <w:t>, tổ chức đoàn</w:t>
      </w:r>
      <w:r w:rsidR="00923867" w:rsidRPr="004F31F6">
        <w:rPr>
          <w:color w:val="000000"/>
          <w:spacing w:val="-4"/>
          <w:sz w:val="28"/>
          <w:szCs w:val="28"/>
        </w:rPr>
        <w:t xml:space="preserve"> trong tỉnh tuyên truyền, vận động cán bộ, </w:t>
      </w:r>
      <w:r w:rsidR="00030713">
        <w:rPr>
          <w:color w:val="000000"/>
          <w:spacing w:val="-4"/>
          <w:sz w:val="28"/>
          <w:szCs w:val="28"/>
        </w:rPr>
        <w:t xml:space="preserve">đoàn viên, </w:t>
      </w:r>
      <w:r w:rsidR="00923867" w:rsidRPr="004F31F6">
        <w:rPr>
          <w:color w:val="000000"/>
          <w:spacing w:val="-4"/>
          <w:sz w:val="28"/>
          <w:szCs w:val="28"/>
        </w:rPr>
        <w:t xml:space="preserve">hội viên tích cực tham gia thực hiện các nhiệm vụ phát triển kinh tế - xã hội, </w:t>
      </w:r>
      <w:r w:rsidR="00923867" w:rsidRPr="00ED4679">
        <w:rPr>
          <w:spacing w:val="-2"/>
          <w:sz w:val="28"/>
          <w:szCs w:val="28"/>
        </w:rPr>
        <w:t>thực hiện xây dựng nông thôn mới. Hỗ trợ tạo sinh kế cho người dân thông qua c</w:t>
      </w:r>
      <w:r w:rsidR="00030713">
        <w:rPr>
          <w:spacing w:val="-2"/>
          <w:sz w:val="28"/>
          <w:szCs w:val="28"/>
        </w:rPr>
        <w:t>ác chương trình tín chấp của tổ chức mình</w:t>
      </w:r>
      <w:r w:rsidR="00923867" w:rsidRPr="00ED4679">
        <w:rPr>
          <w:spacing w:val="-2"/>
          <w:sz w:val="28"/>
          <w:szCs w:val="28"/>
        </w:rPr>
        <w:t xml:space="preserve">; vận động </w:t>
      </w:r>
      <w:r w:rsidR="00030713">
        <w:rPr>
          <w:spacing w:val="-2"/>
          <w:sz w:val="28"/>
          <w:szCs w:val="28"/>
        </w:rPr>
        <w:t xml:space="preserve">đoàn viên, </w:t>
      </w:r>
      <w:r w:rsidR="00923867" w:rsidRPr="00ED4679">
        <w:rPr>
          <w:spacing w:val="-2"/>
          <w:sz w:val="28"/>
          <w:szCs w:val="28"/>
        </w:rPr>
        <w:t xml:space="preserve">hội viên tích cực tham gia vào các </w:t>
      </w:r>
      <w:r w:rsidR="00923867" w:rsidRPr="00ED4679">
        <w:rPr>
          <w:spacing w:val="-4"/>
          <w:sz w:val="28"/>
          <w:szCs w:val="28"/>
        </w:rPr>
        <w:t>Hợp tác xã, tham gia phát triển sản xuất, xây dựng thương hiệu sản phẩm chủ lực, tạo việc làm và nâng cao thu nhập.</w:t>
      </w:r>
      <w:r w:rsidR="00ED4679" w:rsidRPr="00ED4679">
        <w:rPr>
          <w:spacing w:val="-4"/>
          <w:sz w:val="28"/>
          <w:szCs w:val="28"/>
        </w:rPr>
        <w:t xml:space="preserve"> </w:t>
      </w:r>
      <w:proofErr w:type="gramStart"/>
      <w:r w:rsidR="00ED4679" w:rsidRPr="00ED4679">
        <w:rPr>
          <w:spacing w:val="-4"/>
          <w:sz w:val="28"/>
          <w:szCs w:val="28"/>
        </w:rPr>
        <w:t>Từ 2022 đến 2025, bình quân mỗi năm</w:t>
      </w:r>
      <w:r w:rsidR="00ED4679">
        <w:rPr>
          <w:spacing w:val="-4"/>
          <w:sz w:val="28"/>
          <w:szCs w:val="28"/>
        </w:rPr>
        <w:t xml:space="preserve"> vận động, </w:t>
      </w:r>
      <w:r w:rsidR="00923867" w:rsidRPr="00ED4679">
        <w:rPr>
          <w:spacing w:val="-4"/>
          <w:sz w:val="28"/>
          <w:szCs w:val="28"/>
        </w:rPr>
        <w:t>hỗ trợ giúp đỡ ít n</w:t>
      </w:r>
      <w:r w:rsidR="00030713">
        <w:rPr>
          <w:spacing w:val="-4"/>
          <w:sz w:val="28"/>
          <w:szCs w:val="28"/>
        </w:rPr>
        <w:t xml:space="preserve">hất cho 5 hộ nghèo </w:t>
      </w:r>
      <w:r w:rsidR="00167728">
        <w:rPr>
          <w:spacing w:val="-4"/>
          <w:sz w:val="28"/>
          <w:szCs w:val="28"/>
        </w:rPr>
        <w:t>thoát nghèo bền vững</w:t>
      </w:r>
      <w:r w:rsidR="002B7FD2">
        <w:rPr>
          <w:spacing w:val="-4"/>
          <w:sz w:val="28"/>
          <w:szCs w:val="28"/>
        </w:rPr>
        <w:t>.</w:t>
      </w:r>
      <w:proofErr w:type="gramEnd"/>
      <w:r w:rsidR="00167728">
        <w:rPr>
          <w:spacing w:val="-4"/>
          <w:sz w:val="28"/>
          <w:szCs w:val="28"/>
        </w:rPr>
        <w:t xml:space="preserve"> </w:t>
      </w:r>
      <w:r w:rsidR="002B7FD2" w:rsidRPr="00ED4679">
        <w:rPr>
          <w:spacing w:val="-4"/>
          <w:sz w:val="28"/>
          <w:szCs w:val="28"/>
        </w:rPr>
        <w:t>Tham gia giám sát các cơ chế, chính sách của Đảng, Nhà nước, của tỉnh về hỗ trợ cho người dân phát triển sản xuất, giảm nghèo…</w:t>
      </w:r>
    </w:p>
    <w:p w:rsidR="00030713" w:rsidRPr="00030713" w:rsidRDefault="00F17BAB" w:rsidP="002B7FD2">
      <w:pPr>
        <w:pStyle w:val="NormalWeb"/>
        <w:shd w:val="clear" w:color="auto" w:fill="FFFFFF"/>
        <w:spacing w:before="40" w:beforeAutospacing="0" w:after="40" w:afterAutospacing="0"/>
        <w:ind w:firstLine="720"/>
        <w:jc w:val="both"/>
        <w:rPr>
          <w:sz w:val="28"/>
          <w:szCs w:val="28"/>
        </w:rPr>
      </w:pPr>
      <w:r>
        <w:rPr>
          <w:color w:val="000000"/>
          <w:spacing w:val="-4"/>
          <w:sz w:val="28"/>
          <w:szCs w:val="28"/>
        </w:rPr>
        <w:t>Riêng Liên đoàn L</w:t>
      </w:r>
      <w:r w:rsidR="00030713" w:rsidRPr="00030713">
        <w:rPr>
          <w:color w:val="000000"/>
          <w:spacing w:val="-4"/>
          <w:sz w:val="28"/>
          <w:szCs w:val="28"/>
        </w:rPr>
        <w:t>ao động tỉnh</w:t>
      </w:r>
      <w:r w:rsidR="00030713">
        <w:rPr>
          <w:b/>
          <w:i/>
          <w:color w:val="000000"/>
          <w:spacing w:val="-4"/>
          <w:sz w:val="28"/>
          <w:szCs w:val="28"/>
        </w:rPr>
        <w:t xml:space="preserve"> </w:t>
      </w:r>
      <w:r w:rsidR="00030713">
        <w:rPr>
          <w:sz w:val="28"/>
          <w:szCs w:val="28"/>
        </w:rPr>
        <w:t>v</w:t>
      </w:r>
      <w:r w:rsidR="00435A44" w:rsidRPr="004F31F6">
        <w:rPr>
          <w:sz w:val="28"/>
          <w:szCs w:val="28"/>
        </w:rPr>
        <w:t>ận động các doanh nghiệp, công đoàn ở các cơ quan, đơn vị, trường học có các chương trình hoạt động thiết thực để</w:t>
      </w:r>
      <w:r w:rsidR="0065490D">
        <w:rPr>
          <w:sz w:val="28"/>
          <w:szCs w:val="28"/>
        </w:rPr>
        <w:t xml:space="preserve"> hỗ </w:t>
      </w:r>
      <w:r w:rsidR="00C075F5">
        <w:rPr>
          <w:sz w:val="28"/>
          <w:szCs w:val="28"/>
        </w:rPr>
        <w:t xml:space="preserve">trợ nguồn lực giúp đỡ hộ nghèo; </w:t>
      </w:r>
      <w:r w:rsidR="00C075F5">
        <w:rPr>
          <w:spacing w:val="-2"/>
          <w:sz w:val="28"/>
          <w:szCs w:val="28"/>
        </w:rPr>
        <w:t>t</w:t>
      </w:r>
      <w:r w:rsidR="00030713" w:rsidRPr="00E71E14">
        <w:rPr>
          <w:spacing w:val="-2"/>
          <w:sz w:val="28"/>
          <w:szCs w:val="28"/>
        </w:rPr>
        <w:t>ừ 2022 đến 2025, bình quân mỗi năm</w:t>
      </w:r>
      <w:r w:rsidR="00030713" w:rsidRPr="00E71E14">
        <w:rPr>
          <w:color w:val="000000" w:themeColor="text1"/>
          <w:spacing w:val="-2"/>
          <w:sz w:val="28"/>
          <w:szCs w:val="28"/>
        </w:rPr>
        <w:t xml:space="preserve"> vận động, </w:t>
      </w:r>
      <w:r w:rsidR="00030713">
        <w:rPr>
          <w:color w:val="000000" w:themeColor="text1"/>
          <w:spacing w:val="-2"/>
          <w:sz w:val="28"/>
          <w:szCs w:val="28"/>
        </w:rPr>
        <w:t>hỗ trợ g</w:t>
      </w:r>
      <w:r w:rsidR="00167728">
        <w:rPr>
          <w:color w:val="000000" w:themeColor="text1"/>
          <w:spacing w:val="-2"/>
          <w:sz w:val="28"/>
          <w:szCs w:val="28"/>
        </w:rPr>
        <w:t xml:space="preserve">iúp đỡ cho 3 hộ nghèo </w:t>
      </w:r>
      <w:r w:rsidR="00030713" w:rsidRPr="00167728">
        <w:rPr>
          <w:color w:val="000000" w:themeColor="text1"/>
          <w:spacing w:val="-2"/>
          <w:sz w:val="28"/>
          <w:szCs w:val="28"/>
        </w:rPr>
        <w:t xml:space="preserve">có thành viên trong hộ </w:t>
      </w:r>
      <w:r w:rsidR="00167728">
        <w:rPr>
          <w:color w:val="000000" w:themeColor="text1"/>
          <w:spacing w:val="-2"/>
          <w:sz w:val="28"/>
          <w:szCs w:val="28"/>
        </w:rPr>
        <w:t>gia đình là đoàn viên Công đoàn</w:t>
      </w:r>
      <w:r w:rsidR="00030713" w:rsidRPr="00E71E14">
        <w:rPr>
          <w:color w:val="000000" w:themeColor="text1"/>
          <w:spacing w:val="-2"/>
          <w:sz w:val="28"/>
          <w:szCs w:val="28"/>
        </w:rPr>
        <w:t xml:space="preserve"> </w:t>
      </w:r>
      <w:r w:rsidR="00030713">
        <w:rPr>
          <w:color w:val="000000" w:themeColor="text1"/>
          <w:spacing w:val="-2"/>
          <w:sz w:val="28"/>
          <w:szCs w:val="28"/>
        </w:rPr>
        <w:t>thoát nghèo bền vững;</w:t>
      </w:r>
      <w:r w:rsidR="00030713">
        <w:rPr>
          <w:sz w:val="28"/>
          <w:szCs w:val="28"/>
        </w:rPr>
        <w:t xml:space="preserve"> </w:t>
      </w:r>
      <w:r w:rsidR="00030713">
        <w:rPr>
          <w:spacing w:val="-2"/>
          <w:sz w:val="28"/>
          <w:szCs w:val="28"/>
        </w:rPr>
        <w:t>v</w:t>
      </w:r>
      <w:r w:rsidR="00435A44" w:rsidRPr="00E71E14">
        <w:rPr>
          <w:spacing w:val="-2"/>
          <w:sz w:val="28"/>
          <w:szCs w:val="28"/>
        </w:rPr>
        <w:t>ận động công nhân, người lao động ở các doanh nghiệp tích cực nâng cao nă</w:t>
      </w:r>
      <w:r w:rsidR="00AC0D33" w:rsidRPr="00E71E14">
        <w:rPr>
          <w:spacing w:val="-2"/>
          <w:sz w:val="28"/>
          <w:szCs w:val="28"/>
        </w:rPr>
        <w:t>ng xuất lao động, tăng thu nhập</w:t>
      </w:r>
      <w:r w:rsidR="00167728">
        <w:rPr>
          <w:spacing w:val="-2"/>
          <w:sz w:val="28"/>
          <w:szCs w:val="28"/>
        </w:rPr>
        <w:t>.</w:t>
      </w:r>
    </w:p>
    <w:p w:rsidR="005A7240" w:rsidRPr="004F31F6" w:rsidRDefault="001068AE" w:rsidP="00DB3D42">
      <w:pPr>
        <w:pStyle w:val="NormalWeb"/>
        <w:numPr>
          <w:ilvl w:val="0"/>
          <w:numId w:val="1"/>
        </w:numPr>
        <w:shd w:val="clear" w:color="auto" w:fill="FFFFFF"/>
        <w:spacing w:before="40" w:beforeAutospacing="0" w:after="40" w:afterAutospacing="0"/>
        <w:jc w:val="both"/>
        <w:rPr>
          <w:b/>
          <w:sz w:val="28"/>
          <w:szCs w:val="28"/>
        </w:rPr>
      </w:pPr>
      <w:r w:rsidRPr="004F31F6">
        <w:rPr>
          <w:b/>
          <w:sz w:val="28"/>
          <w:szCs w:val="28"/>
        </w:rPr>
        <w:t>Sở Nông nghiệp và P</w:t>
      </w:r>
      <w:r w:rsidR="005A7240" w:rsidRPr="004F31F6">
        <w:rPr>
          <w:b/>
          <w:sz w:val="28"/>
          <w:szCs w:val="28"/>
        </w:rPr>
        <w:t>hát triển nông thôn</w:t>
      </w:r>
    </w:p>
    <w:p w:rsidR="0073206E" w:rsidRPr="004F31F6" w:rsidRDefault="005A7240" w:rsidP="004F31F6">
      <w:pPr>
        <w:spacing w:before="40" w:after="40"/>
        <w:ind w:firstLine="720"/>
        <w:jc w:val="both"/>
      </w:pPr>
      <w:r w:rsidRPr="004F31F6">
        <w:t xml:space="preserve">Thường xuyên phối hợp, trao đổi, cung cấp thông tin, tài liệu liên quan đến việc triển khai thực hiện Chương trình mục tiêu Quốc gia xây dựng nông thôn mới; </w:t>
      </w:r>
      <w:r w:rsidRPr="00825DA5">
        <w:rPr>
          <w:spacing w:val="4"/>
        </w:rPr>
        <w:t>các chính sách liên quan đến hỗ trợ cho người dân về thực hiện xây dựng nông thôn mới, về phát triển sản xuất, xây dựng thương hiệu sản phẩm chủ lực cho</w:t>
      </w:r>
      <w:r w:rsidRPr="004F31F6">
        <w:t xml:space="preserve"> </w:t>
      </w:r>
      <w:r w:rsidRPr="004F31F6">
        <w:lastRenderedPageBreak/>
        <w:t xml:space="preserve">Ban Thường trực Ủy ban MTTQ tỉnh </w:t>
      </w:r>
      <w:r w:rsidR="00047181" w:rsidRPr="004F31F6">
        <w:t xml:space="preserve">phối hợp, </w:t>
      </w:r>
      <w:r w:rsidRPr="004F31F6">
        <w:t>tổ chức phổ biến tuyên truyền, vận động Nhân dân tham gia thực hiện.</w:t>
      </w:r>
      <w:r w:rsidR="00EA58FA" w:rsidRPr="004F31F6">
        <w:t xml:space="preserve"> </w:t>
      </w:r>
      <w:proofErr w:type="gramStart"/>
      <w:r w:rsidR="00EA58FA" w:rsidRPr="004F31F6">
        <w:t>Phối hợp tuyên truyền, triển khai thực hiện</w:t>
      </w:r>
      <w:r w:rsidR="00C10401" w:rsidRPr="00C10401">
        <w:t xml:space="preserve"> </w:t>
      </w:r>
      <w:r w:rsidR="00492BDE">
        <w:rPr>
          <w:color w:val="000000"/>
          <w:shd w:val="clear" w:color="auto" w:fill="FFFFFF"/>
        </w:rPr>
        <w:t>Chương trình mục tiêu q</w:t>
      </w:r>
      <w:r w:rsidR="00EA58FA" w:rsidRPr="004F31F6">
        <w:rPr>
          <w:color w:val="000000"/>
          <w:shd w:val="clear" w:color="auto" w:fill="FFFFFF"/>
        </w:rPr>
        <w:t>uốc gia về phát triển kinh tế - xã hội vùng đồng bào dân tộc thiểu số và miền núi giai đoạn 2021-</w:t>
      </w:r>
      <w:r w:rsidR="001E26DB" w:rsidRPr="004F31F6">
        <w:rPr>
          <w:color w:val="000000"/>
          <w:shd w:val="clear" w:color="auto" w:fill="FFFFFF"/>
        </w:rPr>
        <w:t xml:space="preserve"> </w:t>
      </w:r>
      <w:r w:rsidR="00EA58FA" w:rsidRPr="004F31F6">
        <w:rPr>
          <w:color w:val="000000"/>
          <w:shd w:val="clear" w:color="auto" w:fill="FFFFFF"/>
        </w:rPr>
        <w:t>2030</w:t>
      </w:r>
      <w:r w:rsidR="00EA58FA" w:rsidRPr="004F31F6">
        <w:t>.</w:t>
      </w:r>
      <w:proofErr w:type="gramEnd"/>
    </w:p>
    <w:p w:rsidR="00047181" w:rsidRPr="004F31F6" w:rsidRDefault="005A7240" w:rsidP="004F31F6">
      <w:pPr>
        <w:spacing w:before="40" w:after="40"/>
        <w:ind w:firstLine="720"/>
        <w:jc w:val="both"/>
      </w:pPr>
      <w:r w:rsidRPr="004F31F6">
        <w:t xml:space="preserve">Chủ động phối hợp với MTTQ trong việc </w:t>
      </w:r>
      <w:r w:rsidR="00047181" w:rsidRPr="004F31F6">
        <w:t>kiến nghị, đề nghị các cấp, các ngành kịp thời xử lý, nâng cao chất lượng những chỉ tiêu, tiêu chí xây dựng nông thôn mới có tỷ lệ ý kiến người dân chưa hài lòng tại các xã về đích nông thôn mới hàng năm theo kế hoạch.</w:t>
      </w:r>
    </w:p>
    <w:p w:rsidR="0073206E" w:rsidRPr="004F31F6" w:rsidRDefault="0073206E" w:rsidP="004F31F6">
      <w:pPr>
        <w:spacing w:before="40" w:after="40"/>
        <w:ind w:firstLine="720"/>
        <w:jc w:val="both"/>
        <w:rPr>
          <w:color w:val="000000" w:themeColor="text1"/>
          <w:shd w:val="clear" w:color="auto" w:fill="FFFFFF"/>
        </w:rPr>
      </w:pPr>
      <w:r w:rsidRPr="004F31F6">
        <w:rPr>
          <w:color w:val="000000" w:themeColor="text1"/>
          <w:shd w:val="clear" w:color="auto" w:fill="FFFFFF"/>
        </w:rPr>
        <w:t>P</w:t>
      </w:r>
      <w:r w:rsidR="00D64E9C">
        <w:rPr>
          <w:color w:val="000000" w:themeColor="text1"/>
          <w:shd w:val="clear" w:color="auto" w:fill="FFFFFF"/>
        </w:rPr>
        <w:t>hối hợp tuyên truyền, vận động N</w:t>
      </w:r>
      <w:r w:rsidRPr="004F31F6">
        <w:rPr>
          <w:color w:val="000000" w:themeColor="text1"/>
          <w:shd w:val="clear" w:color="auto" w:fill="FFFFFF"/>
        </w:rPr>
        <w:t>hân dân tham gia trồng, quản lý và bảo vệ rừng, phát huy các giá trị rừng đặc dụng, rừng phòng hộ gắn với phát triển kinh tế và ứng phó với biến đổi khí hậu</w:t>
      </w:r>
      <w:r w:rsidR="00D64E9C">
        <w:rPr>
          <w:color w:val="000000" w:themeColor="text1"/>
          <w:shd w:val="clear" w:color="auto" w:fill="FFFFFF"/>
        </w:rPr>
        <w:t>,</w:t>
      </w:r>
      <w:r w:rsidR="00083ECC" w:rsidRPr="004F31F6">
        <w:rPr>
          <w:color w:val="000000" w:themeColor="text1"/>
          <w:shd w:val="clear" w:color="auto" w:fill="FFFFFF"/>
        </w:rPr>
        <w:t xml:space="preserve"> góp phần duy trì tỷ lệ </w:t>
      </w:r>
      <w:r w:rsidR="000B63AE">
        <w:rPr>
          <w:color w:val="000000" w:themeColor="text1"/>
          <w:shd w:val="clear" w:color="auto" w:fill="FFFFFF"/>
        </w:rPr>
        <w:t xml:space="preserve">độ </w:t>
      </w:r>
      <w:r w:rsidR="00083ECC" w:rsidRPr="004F31F6">
        <w:rPr>
          <w:color w:val="000000" w:themeColor="text1"/>
          <w:shd w:val="clear" w:color="auto" w:fill="FFFFFF"/>
        </w:rPr>
        <w:t>che phủ rừng của tỉnh trên 65% và thực hiện</w:t>
      </w:r>
      <w:r w:rsidR="00083ECC" w:rsidRPr="004F31F6">
        <w:rPr>
          <w:color w:val="333333"/>
          <w:shd w:val="clear" w:color="auto" w:fill="FFFFFF"/>
        </w:rPr>
        <w:t xml:space="preserve"> </w:t>
      </w:r>
      <w:r w:rsidR="00083ECC" w:rsidRPr="004F31F6">
        <w:rPr>
          <w:color w:val="000000" w:themeColor="text1"/>
          <w:shd w:val="clear" w:color="auto" w:fill="FFFFFF"/>
        </w:rPr>
        <w:t>Đề án trồn</w:t>
      </w:r>
      <w:r w:rsidR="00D64E9C">
        <w:rPr>
          <w:color w:val="000000" w:themeColor="text1"/>
          <w:shd w:val="clear" w:color="auto" w:fill="FFFFFF"/>
        </w:rPr>
        <w:t>g một tỷ cây xanh giai đoạn 2021</w:t>
      </w:r>
      <w:r w:rsidR="00246C23" w:rsidRPr="004F31F6">
        <w:rPr>
          <w:color w:val="000000" w:themeColor="text1"/>
          <w:shd w:val="clear" w:color="auto" w:fill="FFFFFF"/>
        </w:rPr>
        <w:t xml:space="preserve"> </w:t>
      </w:r>
      <w:r w:rsidR="00083ECC" w:rsidRPr="004F31F6">
        <w:rPr>
          <w:color w:val="000000" w:themeColor="text1"/>
          <w:shd w:val="clear" w:color="auto" w:fill="FFFFFF"/>
        </w:rPr>
        <w:t>-</w:t>
      </w:r>
      <w:r w:rsidR="00246C23" w:rsidRPr="004F31F6">
        <w:rPr>
          <w:color w:val="000000" w:themeColor="text1"/>
          <w:shd w:val="clear" w:color="auto" w:fill="FFFFFF"/>
        </w:rPr>
        <w:t xml:space="preserve"> </w:t>
      </w:r>
      <w:r w:rsidR="00083ECC" w:rsidRPr="004F31F6">
        <w:rPr>
          <w:color w:val="000000" w:themeColor="text1"/>
          <w:shd w:val="clear" w:color="auto" w:fill="FFFFFF"/>
        </w:rPr>
        <w:t>2025 của T</w:t>
      </w:r>
      <w:r w:rsidR="00473B03" w:rsidRPr="004F31F6">
        <w:rPr>
          <w:color w:val="000000" w:themeColor="text1"/>
          <w:shd w:val="clear" w:color="auto" w:fill="FFFFFF"/>
        </w:rPr>
        <w:t>hủ tướng C</w:t>
      </w:r>
      <w:r w:rsidR="00083ECC" w:rsidRPr="004F31F6">
        <w:rPr>
          <w:color w:val="000000" w:themeColor="text1"/>
          <w:shd w:val="clear" w:color="auto" w:fill="FFFFFF"/>
        </w:rPr>
        <w:t xml:space="preserve">hính phủ; </w:t>
      </w:r>
      <w:r w:rsidR="006B1995" w:rsidRPr="004F31F6">
        <w:rPr>
          <w:color w:val="000000" w:themeColor="text1"/>
          <w:shd w:val="clear" w:color="auto" w:fill="FFFFFF"/>
        </w:rPr>
        <w:t>tuyên truyền, vận động n</w:t>
      </w:r>
      <w:r w:rsidRPr="004F31F6">
        <w:rPr>
          <w:color w:val="000000" w:themeColor="text1"/>
          <w:shd w:val="clear" w:color="auto" w:fill="FFFFFF"/>
        </w:rPr>
        <w:t>hân dân phát triển đa dạng hóa các sản phẩm chế biến từ gỗ rừng trồng, nâng cao năng lực chế biến, xuất khẩu đồ gỗ góp phần nâng cao thu nhập cải thiện đời sống của</w:t>
      </w:r>
      <w:r w:rsidR="000B63AE">
        <w:rPr>
          <w:color w:val="000000" w:themeColor="text1"/>
          <w:shd w:val="clear" w:color="auto" w:fill="FFFFFF"/>
        </w:rPr>
        <w:t xml:space="preserve"> N</w:t>
      </w:r>
      <w:r w:rsidR="004627C3" w:rsidRPr="004F31F6">
        <w:rPr>
          <w:color w:val="000000" w:themeColor="text1"/>
          <w:shd w:val="clear" w:color="auto" w:fill="FFFFFF"/>
        </w:rPr>
        <w:t>hân dân</w:t>
      </w:r>
      <w:r w:rsidR="00083ECC" w:rsidRPr="004F31F6">
        <w:rPr>
          <w:color w:val="000000" w:themeColor="text1"/>
          <w:shd w:val="clear" w:color="auto" w:fill="FFFFFF"/>
        </w:rPr>
        <w:t>.</w:t>
      </w:r>
    </w:p>
    <w:p w:rsidR="005A7240" w:rsidRPr="004F31F6" w:rsidRDefault="005A7240" w:rsidP="004F31F6">
      <w:pPr>
        <w:spacing w:before="40" w:after="40"/>
        <w:ind w:firstLine="720"/>
        <w:jc w:val="both"/>
      </w:pPr>
      <w:proofErr w:type="gramStart"/>
      <w:r w:rsidRPr="004F31F6">
        <w:rPr>
          <w:spacing w:val="-4"/>
        </w:rPr>
        <w:t>Phối hợp, thống nhất với Ban Thường trực Ủy ban MTTQ tỉnh cùng chủ trì tổ chức đánh giá kết quả thực hiện chương trình phối hợp này hằng năm và cả giai đoạn.</w:t>
      </w:r>
      <w:proofErr w:type="gramEnd"/>
    </w:p>
    <w:p w:rsidR="005A7240" w:rsidRPr="00446E2E" w:rsidRDefault="005A7240" w:rsidP="00446E2E">
      <w:pPr>
        <w:pStyle w:val="ListParagraph"/>
        <w:numPr>
          <w:ilvl w:val="0"/>
          <w:numId w:val="1"/>
        </w:numPr>
        <w:spacing w:before="40" w:after="40"/>
        <w:jc w:val="both"/>
        <w:rPr>
          <w:b/>
        </w:rPr>
      </w:pPr>
      <w:r w:rsidRPr="00446E2E">
        <w:rPr>
          <w:b/>
        </w:rPr>
        <w:t>Sở L</w:t>
      </w:r>
      <w:r w:rsidR="00660834" w:rsidRPr="00446E2E">
        <w:rPr>
          <w:b/>
        </w:rPr>
        <w:t xml:space="preserve">ao động - </w:t>
      </w:r>
      <w:r w:rsidR="00D625F1" w:rsidRPr="00446E2E">
        <w:rPr>
          <w:b/>
        </w:rPr>
        <w:t>Thương binh và X</w:t>
      </w:r>
      <w:r w:rsidRPr="00446E2E">
        <w:rPr>
          <w:b/>
        </w:rPr>
        <w:t>ã hội</w:t>
      </w:r>
    </w:p>
    <w:p w:rsidR="005A7240" w:rsidRPr="00797882" w:rsidRDefault="005A7240" w:rsidP="004F31F6">
      <w:pPr>
        <w:pStyle w:val="NormalWeb"/>
        <w:shd w:val="clear" w:color="auto" w:fill="FFFFFF"/>
        <w:spacing w:before="40" w:beforeAutospacing="0" w:after="40" w:afterAutospacing="0"/>
        <w:ind w:firstLine="720"/>
        <w:jc w:val="both"/>
        <w:rPr>
          <w:color w:val="000000" w:themeColor="text1"/>
          <w:sz w:val="28"/>
          <w:szCs w:val="28"/>
        </w:rPr>
      </w:pPr>
      <w:r w:rsidRPr="004F31F6">
        <w:rPr>
          <w:sz w:val="28"/>
          <w:szCs w:val="28"/>
        </w:rPr>
        <w:t xml:space="preserve">Phối hợp cung cấp thông tin, tài liệu liên quan đến </w:t>
      </w:r>
      <w:r w:rsidRPr="00797882">
        <w:rPr>
          <w:color w:val="000000" w:themeColor="text1"/>
          <w:sz w:val="28"/>
          <w:szCs w:val="28"/>
        </w:rPr>
        <w:t xml:space="preserve">chính sách cho </w:t>
      </w:r>
      <w:r w:rsidR="000228C4" w:rsidRPr="00797882">
        <w:rPr>
          <w:color w:val="000000" w:themeColor="text1"/>
          <w:sz w:val="28"/>
          <w:szCs w:val="28"/>
        </w:rPr>
        <w:t xml:space="preserve">người lao động, </w:t>
      </w:r>
      <w:r w:rsidRPr="00797882">
        <w:rPr>
          <w:color w:val="000000" w:themeColor="text1"/>
          <w:sz w:val="28"/>
          <w:szCs w:val="28"/>
        </w:rPr>
        <w:t>người nghèo, người có công; các đề án, chương trình kế hoạch của tỉnh về triển khai thực hiện Chương trình mục ti</w:t>
      </w:r>
      <w:r w:rsidR="004311AC" w:rsidRPr="00797882">
        <w:rPr>
          <w:color w:val="000000" w:themeColor="text1"/>
          <w:sz w:val="28"/>
          <w:szCs w:val="28"/>
        </w:rPr>
        <w:t xml:space="preserve">êu Quốc gia giảm nghèo </w:t>
      </w:r>
      <w:r w:rsidRPr="00797882">
        <w:rPr>
          <w:color w:val="000000" w:themeColor="text1"/>
          <w:sz w:val="28"/>
          <w:szCs w:val="28"/>
        </w:rPr>
        <w:t>và an sinh xã hội</w:t>
      </w:r>
      <w:r w:rsidR="000F324F" w:rsidRPr="00797882">
        <w:rPr>
          <w:color w:val="000000" w:themeColor="text1"/>
          <w:sz w:val="28"/>
          <w:szCs w:val="28"/>
        </w:rPr>
        <w:t xml:space="preserve"> bền vững, giai đoạn 2021 – 2025; giải quyết việc làm, đào tạo nghề</w:t>
      </w:r>
      <w:r w:rsidR="00EC2322" w:rsidRPr="00797882">
        <w:rPr>
          <w:color w:val="000000" w:themeColor="text1"/>
          <w:sz w:val="28"/>
          <w:szCs w:val="28"/>
        </w:rPr>
        <w:t xml:space="preserve"> hàng năm và giai đoạn</w:t>
      </w:r>
      <w:r w:rsidR="000F324F" w:rsidRPr="00797882">
        <w:rPr>
          <w:color w:val="000000" w:themeColor="text1"/>
          <w:sz w:val="28"/>
          <w:szCs w:val="28"/>
        </w:rPr>
        <w:t>.</w:t>
      </w:r>
    </w:p>
    <w:p w:rsidR="005A7240" w:rsidRPr="00797882" w:rsidRDefault="005A7240" w:rsidP="004F31F6">
      <w:pPr>
        <w:pStyle w:val="NormalWeb"/>
        <w:shd w:val="clear" w:color="auto" w:fill="FFFFFF"/>
        <w:spacing w:before="40" w:beforeAutospacing="0" w:after="40" w:afterAutospacing="0"/>
        <w:ind w:firstLine="720"/>
        <w:jc w:val="both"/>
        <w:rPr>
          <w:color w:val="000000" w:themeColor="text1"/>
          <w:sz w:val="28"/>
          <w:szCs w:val="28"/>
        </w:rPr>
      </w:pPr>
      <w:r w:rsidRPr="00797882">
        <w:rPr>
          <w:color w:val="000000" w:themeColor="text1"/>
          <w:sz w:val="28"/>
          <w:szCs w:val="28"/>
        </w:rPr>
        <w:t>Chỉ đạo Phòng La</w:t>
      </w:r>
      <w:r w:rsidR="000B7D8B" w:rsidRPr="00797882">
        <w:rPr>
          <w:color w:val="000000" w:themeColor="text1"/>
          <w:sz w:val="28"/>
          <w:szCs w:val="28"/>
        </w:rPr>
        <w:t>o động</w:t>
      </w:r>
      <w:r w:rsidR="00660834" w:rsidRPr="00797882">
        <w:rPr>
          <w:color w:val="000000" w:themeColor="text1"/>
          <w:sz w:val="28"/>
          <w:szCs w:val="28"/>
        </w:rPr>
        <w:t xml:space="preserve"> - </w:t>
      </w:r>
      <w:r w:rsidR="000B7D8B" w:rsidRPr="00797882">
        <w:rPr>
          <w:color w:val="000000" w:themeColor="text1"/>
          <w:sz w:val="28"/>
          <w:szCs w:val="28"/>
        </w:rPr>
        <w:t>Thương binh và X</w:t>
      </w:r>
      <w:r w:rsidRPr="00797882">
        <w:rPr>
          <w:color w:val="000000" w:themeColor="text1"/>
          <w:sz w:val="28"/>
          <w:szCs w:val="28"/>
        </w:rPr>
        <w:t xml:space="preserve">ã hội huyện, thành phố phối hợp với MTTQ </w:t>
      </w:r>
      <w:r w:rsidR="004311AC" w:rsidRPr="00797882">
        <w:rPr>
          <w:color w:val="000000" w:themeColor="text1"/>
          <w:sz w:val="28"/>
          <w:szCs w:val="28"/>
        </w:rPr>
        <w:t xml:space="preserve">cùng cấp </w:t>
      </w:r>
      <w:r w:rsidRPr="00797882">
        <w:rPr>
          <w:color w:val="000000" w:themeColor="text1"/>
          <w:sz w:val="28"/>
          <w:szCs w:val="28"/>
        </w:rPr>
        <w:t>rà soát</w:t>
      </w:r>
      <w:r w:rsidR="004311AC" w:rsidRPr="00797882">
        <w:rPr>
          <w:color w:val="000000" w:themeColor="text1"/>
          <w:sz w:val="28"/>
          <w:szCs w:val="28"/>
        </w:rPr>
        <w:t>,</w:t>
      </w:r>
      <w:r w:rsidR="00C66852" w:rsidRPr="00797882">
        <w:rPr>
          <w:color w:val="000000" w:themeColor="text1"/>
          <w:sz w:val="28"/>
          <w:szCs w:val="28"/>
        </w:rPr>
        <w:t xml:space="preserve"> nắm chắc số hộ gia đình nghèo </w:t>
      </w:r>
      <w:r w:rsidR="004311AC" w:rsidRPr="00797882">
        <w:rPr>
          <w:color w:val="000000" w:themeColor="text1"/>
          <w:sz w:val="28"/>
          <w:szCs w:val="28"/>
        </w:rPr>
        <w:t xml:space="preserve">trên địa bàn để có các giải pháp cụ thể, thiết thực hỗ </w:t>
      </w:r>
      <w:r w:rsidR="003455CF" w:rsidRPr="00797882">
        <w:rPr>
          <w:color w:val="000000" w:themeColor="text1"/>
          <w:sz w:val="28"/>
          <w:szCs w:val="28"/>
        </w:rPr>
        <w:t xml:space="preserve">trợ, giúp đỡ tới từng hộ nghèo </w:t>
      </w:r>
      <w:r w:rsidR="004311AC" w:rsidRPr="00797882">
        <w:rPr>
          <w:color w:val="000000" w:themeColor="text1"/>
          <w:sz w:val="28"/>
          <w:szCs w:val="28"/>
        </w:rPr>
        <w:t>nâng cao thu nhập, thoát nghèo bền vững.</w:t>
      </w:r>
      <w:r w:rsidRPr="00797882">
        <w:rPr>
          <w:color w:val="000000" w:themeColor="text1"/>
          <w:sz w:val="28"/>
          <w:szCs w:val="28"/>
        </w:rPr>
        <w:t xml:space="preserve"> </w:t>
      </w:r>
      <w:proofErr w:type="gramStart"/>
      <w:r w:rsidR="004311AC" w:rsidRPr="00797882">
        <w:rPr>
          <w:color w:val="000000" w:themeColor="text1"/>
          <w:sz w:val="28"/>
          <w:szCs w:val="28"/>
        </w:rPr>
        <w:t>Phối hợp rà soát</w:t>
      </w:r>
      <w:r w:rsidR="00CA53A7" w:rsidRPr="00797882">
        <w:rPr>
          <w:color w:val="000000" w:themeColor="text1"/>
          <w:sz w:val="28"/>
          <w:szCs w:val="28"/>
        </w:rPr>
        <w:t xml:space="preserve">, lập danh sách số hộ </w:t>
      </w:r>
      <w:r w:rsidR="007B4B88" w:rsidRPr="00797882">
        <w:rPr>
          <w:color w:val="000000" w:themeColor="text1"/>
          <w:sz w:val="28"/>
          <w:szCs w:val="28"/>
        </w:rPr>
        <w:t xml:space="preserve">nghèo </w:t>
      </w:r>
      <w:r w:rsidR="004311AC" w:rsidRPr="00797882">
        <w:rPr>
          <w:color w:val="000000" w:themeColor="text1"/>
          <w:sz w:val="28"/>
          <w:szCs w:val="28"/>
        </w:rPr>
        <w:t xml:space="preserve">trên địa bàn có nhà ở tạm dột nát để thống nhất các giải pháp </w:t>
      </w:r>
      <w:r w:rsidR="005E750C" w:rsidRPr="00797882">
        <w:rPr>
          <w:color w:val="000000" w:themeColor="text1"/>
          <w:sz w:val="28"/>
          <w:szCs w:val="28"/>
        </w:rPr>
        <w:t xml:space="preserve">làm </w:t>
      </w:r>
      <w:r w:rsidRPr="00797882">
        <w:rPr>
          <w:color w:val="000000" w:themeColor="text1"/>
          <w:sz w:val="28"/>
          <w:szCs w:val="28"/>
        </w:rPr>
        <w:t xml:space="preserve">nhà ở </w:t>
      </w:r>
      <w:r w:rsidR="007B4B88" w:rsidRPr="00797882">
        <w:rPr>
          <w:color w:val="000000" w:themeColor="text1"/>
          <w:sz w:val="28"/>
          <w:szCs w:val="28"/>
        </w:rPr>
        <w:t xml:space="preserve">cho hộ nghèo </w:t>
      </w:r>
      <w:r w:rsidR="005E750C" w:rsidRPr="00797882">
        <w:rPr>
          <w:color w:val="000000" w:themeColor="text1"/>
          <w:sz w:val="28"/>
          <w:szCs w:val="28"/>
        </w:rPr>
        <w:t>giai đoạn 2021 -</w:t>
      </w:r>
      <w:r w:rsidRPr="00797882">
        <w:rPr>
          <w:color w:val="000000" w:themeColor="text1"/>
          <w:sz w:val="28"/>
          <w:szCs w:val="28"/>
        </w:rPr>
        <w:t xml:space="preserve"> 2025.</w:t>
      </w:r>
      <w:proofErr w:type="gramEnd"/>
    </w:p>
    <w:p w:rsidR="00CA53A7" w:rsidRPr="00797882" w:rsidRDefault="00495DED" w:rsidP="004F31F6">
      <w:pPr>
        <w:spacing w:before="40" w:after="40"/>
        <w:ind w:firstLine="720"/>
        <w:jc w:val="both"/>
        <w:rPr>
          <w:color w:val="000000" w:themeColor="text1"/>
          <w:spacing w:val="-4"/>
        </w:rPr>
      </w:pPr>
      <w:r w:rsidRPr="00797882">
        <w:rPr>
          <w:color w:val="000000" w:themeColor="text1"/>
          <w:spacing w:val="-4"/>
        </w:rPr>
        <w:t>P</w:t>
      </w:r>
      <w:r w:rsidR="005A7240" w:rsidRPr="00797882">
        <w:rPr>
          <w:color w:val="000000" w:themeColor="text1"/>
          <w:spacing w:val="-4"/>
        </w:rPr>
        <w:t xml:space="preserve">hối hợp tổ chức </w:t>
      </w:r>
      <w:r w:rsidR="00CA53A7" w:rsidRPr="00797882">
        <w:rPr>
          <w:color w:val="000000" w:themeColor="text1"/>
          <w:spacing w:val="-4"/>
        </w:rPr>
        <w:t xml:space="preserve">tuyên truyền đến các tầng lớp nhân dân về chương trình giảm nghèo bền vững, </w:t>
      </w:r>
      <w:r w:rsidR="005A7240" w:rsidRPr="00797882">
        <w:rPr>
          <w:color w:val="000000" w:themeColor="text1"/>
          <w:spacing w:val="-4"/>
        </w:rPr>
        <w:t>về giới thiệu việc làm, tư vấn xuất khẩu lao động</w:t>
      </w:r>
      <w:r w:rsidR="007341A4" w:rsidRPr="00797882">
        <w:rPr>
          <w:color w:val="000000" w:themeColor="text1"/>
          <w:spacing w:val="-4"/>
        </w:rPr>
        <w:t>;</w:t>
      </w:r>
      <w:r w:rsidR="005A7240" w:rsidRPr="00797882">
        <w:rPr>
          <w:color w:val="000000" w:themeColor="text1"/>
          <w:spacing w:val="-4"/>
        </w:rPr>
        <w:t xml:space="preserve"> </w:t>
      </w:r>
      <w:r w:rsidR="00CA53A7" w:rsidRPr="00797882">
        <w:rPr>
          <w:color w:val="000000" w:themeColor="text1"/>
          <w:spacing w:val="-4"/>
        </w:rPr>
        <w:t>nhâ</w:t>
      </w:r>
      <w:r w:rsidR="005303B8" w:rsidRPr="00797882">
        <w:rPr>
          <w:color w:val="000000" w:themeColor="text1"/>
          <w:spacing w:val="-4"/>
        </w:rPr>
        <w:t>n rộng các mô hình tự quản của N</w:t>
      </w:r>
      <w:r w:rsidR="00CA53A7" w:rsidRPr="00797882">
        <w:rPr>
          <w:color w:val="000000" w:themeColor="text1"/>
          <w:spacing w:val="-4"/>
        </w:rPr>
        <w:t xml:space="preserve">hân dân tại cộng đồng dân cư </w:t>
      </w:r>
      <w:r w:rsidR="00D625F1" w:rsidRPr="00797882">
        <w:rPr>
          <w:color w:val="000000" w:themeColor="text1"/>
          <w:spacing w:val="-4"/>
        </w:rPr>
        <w:t>t</w:t>
      </w:r>
      <w:r w:rsidR="00CA53A7" w:rsidRPr="00797882">
        <w:rPr>
          <w:color w:val="000000" w:themeColor="text1"/>
          <w:spacing w:val="-4"/>
        </w:rPr>
        <w:t>hực hiện giúp nhau phát triển kinh tế, thoát nghèo bền vững.</w:t>
      </w:r>
      <w:r w:rsidRPr="00797882">
        <w:rPr>
          <w:color w:val="000000" w:themeColor="text1"/>
          <w:spacing w:val="-4"/>
        </w:rPr>
        <w:t xml:space="preserve"> </w:t>
      </w:r>
      <w:r w:rsidRPr="00797882">
        <w:rPr>
          <w:i/>
          <w:color w:val="000000" w:themeColor="text1"/>
          <w:spacing w:val="-4"/>
        </w:rPr>
        <w:t xml:space="preserve">Trong đó: Ưu tiên </w:t>
      </w:r>
      <w:r w:rsidR="00263ACC" w:rsidRPr="00797882">
        <w:rPr>
          <w:i/>
          <w:color w:val="000000" w:themeColor="text1"/>
          <w:spacing w:val="-4"/>
        </w:rPr>
        <w:t xml:space="preserve">tham mưu </w:t>
      </w:r>
      <w:r w:rsidRPr="00797882">
        <w:rPr>
          <w:i/>
          <w:color w:val="000000" w:themeColor="text1"/>
          <w:spacing w:val="-4"/>
        </w:rPr>
        <w:t>cân đối, bố trí</w:t>
      </w:r>
      <w:r w:rsidR="00DF2E2C">
        <w:rPr>
          <w:i/>
          <w:color w:val="000000" w:themeColor="text1"/>
          <w:spacing w:val="-4"/>
        </w:rPr>
        <w:t xml:space="preserve"> kinh phí từ các chương trình, đ</w:t>
      </w:r>
      <w:r w:rsidRPr="00797882">
        <w:rPr>
          <w:i/>
          <w:color w:val="000000" w:themeColor="text1"/>
          <w:spacing w:val="-4"/>
        </w:rPr>
        <w:t xml:space="preserve">ề </w:t>
      </w:r>
      <w:proofErr w:type="gramStart"/>
      <w:r w:rsidRPr="00797882">
        <w:rPr>
          <w:i/>
          <w:color w:val="000000" w:themeColor="text1"/>
          <w:spacing w:val="-4"/>
        </w:rPr>
        <w:t>án</w:t>
      </w:r>
      <w:proofErr w:type="gramEnd"/>
      <w:r w:rsidRPr="00797882">
        <w:rPr>
          <w:i/>
          <w:color w:val="000000" w:themeColor="text1"/>
          <w:spacing w:val="-4"/>
        </w:rPr>
        <w:t xml:space="preserve"> có liên quan của ngành, trình cấp có thẩm quyền phân bổ cho MTTQ, các tổ chức chính trị - xã hội tỉnh để thực hiện công tác tuyên truyền.</w:t>
      </w:r>
    </w:p>
    <w:p w:rsidR="00575738" w:rsidRPr="005303B8" w:rsidRDefault="005A7240" w:rsidP="005303B8">
      <w:pPr>
        <w:pStyle w:val="NormalWeb"/>
        <w:shd w:val="clear" w:color="auto" w:fill="FFFFFF"/>
        <w:spacing w:before="40" w:beforeAutospacing="0" w:after="40" w:afterAutospacing="0"/>
        <w:ind w:firstLine="720"/>
        <w:jc w:val="both"/>
        <w:rPr>
          <w:sz w:val="28"/>
          <w:szCs w:val="28"/>
        </w:rPr>
      </w:pPr>
      <w:proofErr w:type="gramStart"/>
      <w:r w:rsidRPr="005303B8">
        <w:rPr>
          <w:sz w:val="28"/>
          <w:szCs w:val="28"/>
        </w:rPr>
        <w:t>Phối hợp tuyên truyền và tổ chức các hoạt động kỷ niệm ngày Thương binh liệt sỹ (27/7).</w:t>
      </w:r>
      <w:proofErr w:type="gramEnd"/>
      <w:r w:rsidRPr="005303B8">
        <w:rPr>
          <w:sz w:val="28"/>
          <w:szCs w:val="28"/>
        </w:rPr>
        <w:t xml:space="preserve"> </w:t>
      </w:r>
      <w:proofErr w:type="gramStart"/>
      <w:r w:rsidRPr="005303B8">
        <w:rPr>
          <w:sz w:val="28"/>
          <w:szCs w:val="28"/>
        </w:rPr>
        <w:t>Kịp thời tổng hợp và thông tin kết quả vận động ủng hộ Quỹ đền ơn đá</w:t>
      </w:r>
      <w:r w:rsidR="00CA53A7" w:rsidRPr="005303B8">
        <w:rPr>
          <w:sz w:val="28"/>
          <w:szCs w:val="28"/>
        </w:rPr>
        <w:t>p nghĩa hàng năm cho MTTQ tỉnh.</w:t>
      </w:r>
      <w:proofErr w:type="gramEnd"/>
      <w:r w:rsidR="000943EC" w:rsidRPr="005303B8">
        <w:rPr>
          <w:sz w:val="28"/>
          <w:szCs w:val="28"/>
        </w:rPr>
        <w:t xml:space="preserve"> </w:t>
      </w:r>
      <w:proofErr w:type="gramStart"/>
      <w:r w:rsidR="00CA53A7" w:rsidRPr="005303B8">
        <w:rPr>
          <w:sz w:val="28"/>
          <w:szCs w:val="28"/>
        </w:rPr>
        <w:t>Phối hợp, thống nhất với Ban Thường trực Ủy ban MTTQ tỉnh cùng chủ trì tổ chức đánh giá kết quả thực hiện chương trình phối hợp này hằng năm và cả giai đoạn.</w:t>
      </w:r>
      <w:proofErr w:type="gramEnd"/>
    </w:p>
    <w:p w:rsidR="005A7240" w:rsidRPr="004F31F6" w:rsidRDefault="005A7240" w:rsidP="00446E2E">
      <w:pPr>
        <w:pStyle w:val="NormalWeb"/>
        <w:numPr>
          <w:ilvl w:val="0"/>
          <w:numId w:val="1"/>
        </w:numPr>
        <w:shd w:val="clear" w:color="auto" w:fill="FFFFFF"/>
        <w:spacing w:before="40" w:beforeAutospacing="0" w:after="40" w:afterAutospacing="0"/>
        <w:rPr>
          <w:b/>
          <w:sz w:val="28"/>
          <w:szCs w:val="28"/>
        </w:rPr>
      </w:pPr>
      <w:r w:rsidRPr="004F31F6">
        <w:rPr>
          <w:b/>
          <w:sz w:val="28"/>
          <w:szCs w:val="28"/>
        </w:rPr>
        <w:t>Sở Y tế</w:t>
      </w:r>
    </w:p>
    <w:p w:rsidR="002A16B1" w:rsidRPr="004F31F6" w:rsidRDefault="005A7240" w:rsidP="004F31F6">
      <w:pPr>
        <w:pStyle w:val="NormalWeb"/>
        <w:shd w:val="clear" w:color="auto" w:fill="FFFFFF"/>
        <w:spacing w:before="40" w:beforeAutospacing="0" w:after="40" w:afterAutospacing="0"/>
        <w:ind w:firstLine="720"/>
        <w:jc w:val="both"/>
        <w:rPr>
          <w:sz w:val="28"/>
          <w:szCs w:val="28"/>
          <w:lang w:val="nl-NL"/>
        </w:rPr>
      </w:pPr>
      <w:r w:rsidRPr="004F31F6">
        <w:rPr>
          <w:sz w:val="28"/>
          <w:szCs w:val="28"/>
        </w:rPr>
        <w:t xml:space="preserve">Phối hợp với Mặt trận Tổ quốc trong công tác </w:t>
      </w:r>
      <w:r w:rsidR="00090B9F" w:rsidRPr="004F31F6">
        <w:rPr>
          <w:sz w:val="28"/>
          <w:szCs w:val="28"/>
        </w:rPr>
        <w:t xml:space="preserve">bảo vệ, </w:t>
      </w:r>
      <w:r w:rsidR="005303B8">
        <w:rPr>
          <w:sz w:val="28"/>
          <w:szCs w:val="28"/>
        </w:rPr>
        <w:t>chăm sóc sức khỏe cho N</w:t>
      </w:r>
      <w:r w:rsidRPr="004F31F6">
        <w:rPr>
          <w:sz w:val="28"/>
          <w:szCs w:val="28"/>
        </w:rPr>
        <w:t>hân dân, phòng chống dịch bệnh, về chăm</w:t>
      </w:r>
      <w:r w:rsidRPr="004F31F6">
        <w:rPr>
          <w:sz w:val="28"/>
          <w:szCs w:val="28"/>
          <w:lang w:val="nl-NL"/>
        </w:rPr>
        <w:t xml:space="preserve"> sóc sức khỏe bà mẹ, trẻ em nhằm hạn chế tỷ lệ trẻ em bị suy dinh dưỡng thấp còi</w:t>
      </w:r>
      <w:r w:rsidR="005303B8">
        <w:rPr>
          <w:sz w:val="28"/>
          <w:szCs w:val="28"/>
          <w:lang w:val="nl-NL"/>
        </w:rPr>
        <w:t>; vận động N</w:t>
      </w:r>
      <w:r w:rsidR="00CA53A7" w:rsidRPr="004F31F6">
        <w:rPr>
          <w:sz w:val="28"/>
          <w:szCs w:val="28"/>
          <w:lang w:val="nl-NL"/>
        </w:rPr>
        <w:t xml:space="preserve">hân dân tích cực tham </w:t>
      </w:r>
      <w:r w:rsidR="00CA53A7" w:rsidRPr="004F31F6">
        <w:rPr>
          <w:sz w:val="28"/>
          <w:szCs w:val="28"/>
          <w:lang w:val="nl-NL"/>
        </w:rPr>
        <w:lastRenderedPageBreak/>
        <w:t xml:space="preserve">gia phong trào vệ sinh yêu nước, </w:t>
      </w:r>
      <w:r w:rsidRPr="004F31F6">
        <w:rPr>
          <w:sz w:val="28"/>
          <w:szCs w:val="28"/>
          <w:lang w:val="nl-NL"/>
        </w:rPr>
        <w:t xml:space="preserve">thực hiện bảo vệ, chăm sóc, phòng chống dịch bệnh và nâng cao sức khỏe của mỗi người, mỗi gia đình và cộng đồng. </w:t>
      </w:r>
    </w:p>
    <w:p w:rsidR="00CA53A7" w:rsidRPr="004F31F6" w:rsidRDefault="000C557E" w:rsidP="004F31F6">
      <w:pPr>
        <w:pStyle w:val="NormalWeb"/>
        <w:shd w:val="clear" w:color="auto" w:fill="FFFFFF"/>
        <w:spacing w:before="40" w:beforeAutospacing="0" w:after="40" w:afterAutospacing="0"/>
        <w:ind w:firstLine="720"/>
        <w:jc w:val="both"/>
        <w:rPr>
          <w:sz w:val="28"/>
          <w:szCs w:val="28"/>
          <w:lang w:val="nl-NL"/>
        </w:rPr>
      </w:pPr>
      <w:r w:rsidRPr="004F31F6">
        <w:rPr>
          <w:sz w:val="28"/>
          <w:szCs w:val="28"/>
          <w:lang w:val="nl-NL"/>
        </w:rPr>
        <w:t>Chủ trì p</w:t>
      </w:r>
      <w:r w:rsidR="005A7240" w:rsidRPr="004F31F6">
        <w:rPr>
          <w:sz w:val="28"/>
          <w:szCs w:val="28"/>
          <w:lang w:val="nl-NL"/>
        </w:rPr>
        <w:t>hối hợp</w:t>
      </w:r>
      <w:r w:rsidRPr="004F31F6">
        <w:rPr>
          <w:sz w:val="28"/>
          <w:szCs w:val="28"/>
          <w:lang w:val="nl-NL"/>
        </w:rPr>
        <w:t xml:space="preserve"> với MTTQ</w:t>
      </w:r>
      <w:r w:rsidR="000943EC" w:rsidRPr="004F31F6">
        <w:rPr>
          <w:sz w:val="28"/>
          <w:szCs w:val="28"/>
          <w:lang w:val="nl-NL"/>
        </w:rPr>
        <w:t>, các tổ chức chính trị - xã hội</w:t>
      </w:r>
      <w:r w:rsidRPr="004F31F6">
        <w:rPr>
          <w:sz w:val="28"/>
          <w:szCs w:val="28"/>
          <w:lang w:val="nl-NL"/>
        </w:rPr>
        <w:t xml:space="preserve"> tỉnh tổ chức </w:t>
      </w:r>
      <w:r w:rsidR="006E4DCB">
        <w:rPr>
          <w:sz w:val="28"/>
          <w:szCs w:val="28"/>
          <w:lang w:val="nl-NL"/>
        </w:rPr>
        <w:t xml:space="preserve">một số </w:t>
      </w:r>
      <w:r w:rsidR="005A7240" w:rsidRPr="004F31F6">
        <w:rPr>
          <w:sz w:val="28"/>
          <w:szCs w:val="28"/>
          <w:lang w:val="nl-NL"/>
        </w:rPr>
        <w:t>hoạt động tình nguyện tư vấn sức khỏe, khám, phát thuốc miễn phí cho người nghèo, cận nghèo, ngườ</w:t>
      </w:r>
      <w:r w:rsidR="00CA53A7" w:rsidRPr="004F31F6">
        <w:rPr>
          <w:sz w:val="28"/>
          <w:szCs w:val="28"/>
          <w:lang w:val="nl-NL"/>
        </w:rPr>
        <w:t>i có hoàn cảnh đặc biệt khó khă, gia đình chính sách, người có công trên địa bàn tỉnh. Nâng cao y đức, ý thức trách nhiệm và lương tâm của đội ngũ thầy thuốc tro</w:t>
      </w:r>
      <w:r w:rsidR="005303B8">
        <w:rPr>
          <w:sz w:val="28"/>
          <w:szCs w:val="28"/>
          <w:lang w:val="nl-NL"/>
        </w:rPr>
        <w:t>ng phục vụ, khám chữa bệnh cho N</w:t>
      </w:r>
      <w:r w:rsidR="00CA53A7" w:rsidRPr="004F31F6">
        <w:rPr>
          <w:sz w:val="28"/>
          <w:szCs w:val="28"/>
          <w:lang w:val="nl-NL"/>
        </w:rPr>
        <w:t>hân dân.</w:t>
      </w:r>
    </w:p>
    <w:p w:rsidR="00E37EF7" w:rsidRPr="004F31F6" w:rsidRDefault="005A7240" w:rsidP="004F31F6">
      <w:pPr>
        <w:pStyle w:val="NormalWeb"/>
        <w:shd w:val="clear" w:color="auto" w:fill="FFFFFF"/>
        <w:spacing w:before="40" w:beforeAutospacing="0" w:after="40" w:afterAutospacing="0"/>
        <w:ind w:firstLine="720"/>
        <w:jc w:val="both"/>
        <w:rPr>
          <w:sz w:val="28"/>
          <w:szCs w:val="28"/>
          <w:lang w:val="nl-NL"/>
        </w:rPr>
      </w:pPr>
      <w:proofErr w:type="gramStart"/>
      <w:r w:rsidRPr="004F31F6">
        <w:rPr>
          <w:color w:val="000000"/>
          <w:sz w:val="28"/>
          <w:szCs w:val="28"/>
          <w:shd w:val="clear" w:color="auto" w:fill="FFFFFF"/>
        </w:rPr>
        <w:t xml:space="preserve">Phối hợp </w:t>
      </w:r>
      <w:r w:rsidRPr="004F31F6">
        <w:rPr>
          <w:sz w:val="28"/>
          <w:szCs w:val="28"/>
          <w:lang w:val="nl-NL"/>
        </w:rPr>
        <w:t>tuyên truyền, vận động thực hiện chính sách, pháp luật về Bảo hiểm y tế</w:t>
      </w:r>
      <w:r w:rsidR="00CA53A7" w:rsidRPr="004F31F6">
        <w:rPr>
          <w:sz w:val="28"/>
          <w:szCs w:val="28"/>
          <w:lang w:val="nl-NL"/>
        </w:rPr>
        <w:t xml:space="preserve">, </w:t>
      </w:r>
      <w:r w:rsidRPr="004F31F6">
        <w:rPr>
          <w:sz w:val="28"/>
          <w:szCs w:val="28"/>
          <w:lang w:val="nl-NL"/>
        </w:rPr>
        <w:t>tích cực tham gia bảo hiểm y tế toàn dân.</w:t>
      </w:r>
      <w:proofErr w:type="gramEnd"/>
      <w:r w:rsidR="000943EC" w:rsidRPr="004F31F6">
        <w:rPr>
          <w:sz w:val="28"/>
          <w:szCs w:val="28"/>
          <w:lang w:val="nl-NL"/>
        </w:rPr>
        <w:t xml:space="preserve"> </w:t>
      </w:r>
      <w:proofErr w:type="gramStart"/>
      <w:r w:rsidR="00E37EF7" w:rsidRPr="004F31F6">
        <w:rPr>
          <w:spacing w:val="-4"/>
          <w:sz w:val="28"/>
          <w:szCs w:val="28"/>
        </w:rPr>
        <w:t>Phối hợp, thống nhất với Ban Thường trực Ủy ban MTTQ tỉnh cùng chủ trì tổ chức đánh giá kết quả thực hiện chương trình phối hợp này hằng năm và cả giai đoạn</w:t>
      </w:r>
      <w:r w:rsidR="00446E2E">
        <w:rPr>
          <w:spacing w:val="-4"/>
          <w:sz w:val="28"/>
          <w:szCs w:val="28"/>
        </w:rPr>
        <w:t>.</w:t>
      </w:r>
      <w:proofErr w:type="gramEnd"/>
    </w:p>
    <w:p w:rsidR="005A7240" w:rsidRPr="00446E2E" w:rsidRDefault="000331A2" w:rsidP="00446E2E">
      <w:pPr>
        <w:pStyle w:val="ListParagraph"/>
        <w:numPr>
          <w:ilvl w:val="0"/>
          <w:numId w:val="1"/>
        </w:numPr>
        <w:spacing w:before="40" w:after="40"/>
        <w:jc w:val="both"/>
        <w:rPr>
          <w:b/>
        </w:rPr>
      </w:pPr>
      <w:r w:rsidRPr="00446E2E">
        <w:rPr>
          <w:b/>
        </w:rPr>
        <w:t xml:space="preserve">Liên minh </w:t>
      </w:r>
      <w:r w:rsidR="00662E57" w:rsidRPr="00446E2E">
        <w:rPr>
          <w:b/>
        </w:rPr>
        <w:t>H</w:t>
      </w:r>
      <w:r w:rsidR="005A7240" w:rsidRPr="00446E2E">
        <w:rPr>
          <w:b/>
        </w:rPr>
        <w:t>ợp tác xã</w:t>
      </w:r>
      <w:r w:rsidRPr="00446E2E">
        <w:rPr>
          <w:b/>
        </w:rPr>
        <w:t xml:space="preserve"> </w:t>
      </w:r>
    </w:p>
    <w:p w:rsidR="00E6019C" w:rsidRPr="00E6019C" w:rsidRDefault="00E6019C" w:rsidP="008E2C93">
      <w:pPr>
        <w:spacing w:before="120" w:after="120"/>
        <w:ind w:firstLine="567"/>
        <w:jc w:val="both"/>
      </w:pPr>
      <w:r w:rsidRPr="00E6019C">
        <w:t>P</w:t>
      </w:r>
      <w:r w:rsidR="008E2C93">
        <w:t>hối hợp tư vấn thành lập các Hợp tác xã</w:t>
      </w:r>
      <w:r w:rsidRPr="00E6019C">
        <w:t xml:space="preserve"> kiểu mới hoạt động theo Luật Hợp tác xã năm 2012, phát triển loại hình Hợp tác sản xuất kinh doanh theo chuỗi giá trị sản phẩm hàng hóa, ứng dụng công nghệ cao, thúc đẩy sản xuất hàng hóa tập trung, nâng cao giá trị sản phẩm và phát triển bền vững phù hợp với từng vùng, từng lĩnh vực gắn với chương trình xây dựng nông thôn mới.</w:t>
      </w:r>
    </w:p>
    <w:p w:rsidR="00E6019C" w:rsidRPr="00E6019C" w:rsidRDefault="00E6019C" w:rsidP="008E2C93">
      <w:pPr>
        <w:spacing w:before="120" w:after="120"/>
        <w:ind w:firstLine="567"/>
        <w:jc w:val="both"/>
        <w:rPr>
          <w:lang w:val="pt-BR"/>
        </w:rPr>
      </w:pPr>
      <w:r w:rsidRPr="00E6019C">
        <w:rPr>
          <w:color w:val="000000"/>
        </w:rPr>
        <w:t xml:space="preserve">  </w:t>
      </w:r>
      <w:r w:rsidRPr="00E6019C">
        <w:rPr>
          <w:lang w:val="pt-BR"/>
        </w:rPr>
        <w:t xml:space="preserve">Tuyên truyền, vận động các hộ gia đình, tổ hợp tác, các cơ sở sản xuất nhỏ và vừa phát triển hợp tác xã, tạo việc làm tăng thu nhập và giúp cho các hộ thoát nghèo bền vững. Đặc biệt chú trọng công tác bảo vệ môi trường ở các mô hình </w:t>
      </w:r>
      <w:r w:rsidRPr="00E6019C">
        <w:rPr>
          <w:spacing w:val="-4"/>
          <w:lang w:val="pt-BR"/>
        </w:rPr>
        <w:t>Hợp tác xã phát triển sản xuất trong lĩnh vực chăn nuôi, thủy sản, chế biến nông sản..., phát triển và xây dựng các thương hiệu sản phẩm thương hiệu đạt chuẩn OCOP.</w:t>
      </w:r>
    </w:p>
    <w:p w:rsidR="008E2C93" w:rsidRPr="008E2C93" w:rsidRDefault="00E6019C" w:rsidP="008E2C93">
      <w:pPr>
        <w:spacing w:before="120" w:after="120"/>
        <w:ind w:firstLine="567"/>
        <w:jc w:val="both"/>
        <w:rPr>
          <w:color w:val="000000"/>
          <w:spacing w:val="-4"/>
          <w:lang w:val="pt-BR"/>
        </w:rPr>
      </w:pPr>
      <w:r w:rsidRPr="00E6019C">
        <w:rPr>
          <w:spacing w:val="-4"/>
          <w:lang w:val="pt-BR"/>
        </w:rPr>
        <w:t xml:space="preserve"> Phối hợp, thống nhất với Ban Thường trực Ủy ban MTTQ tỉnh cùng tổ chức đánh giá kết quả thực hiện chương trình phối hợp này hàng năm và cả giai đoạn.</w:t>
      </w:r>
    </w:p>
    <w:p w:rsidR="005A7240" w:rsidRPr="00667AED" w:rsidRDefault="00A12B20" w:rsidP="004F31F6">
      <w:pPr>
        <w:pStyle w:val="NormalWeb"/>
        <w:shd w:val="clear" w:color="auto" w:fill="FFFFFF"/>
        <w:spacing w:before="40" w:beforeAutospacing="0" w:after="40" w:afterAutospacing="0" w:line="234" w:lineRule="atLeast"/>
        <w:ind w:firstLine="720"/>
        <w:jc w:val="both"/>
        <w:rPr>
          <w:b/>
          <w:color w:val="000000" w:themeColor="text1"/>
          <w:szCs w:val="28"/>
        </w:rPr>
      </w:pPr>
      <w:r w:rsidRPr="00667AED">
        <w:rPr>
          <w:b/>
          <w:color w:val="000000" w:themeColor="text1"/>
          <w:szCs w:val="28"/>
          <w:shd w:val="clear" w:color="auto" w:fill="FFFFFF"/>
        </w:rPr>
        <w:t>IV. TỔ CHỨC THỰC HIỆN</w:t>
      </w:r>
    </w:p>
    <w:p w:rsidR="005A7240" w:rsidRPr="004F31F6" w:rsidRDefault="005A7240" w:rsidP="004F31F6">
      <w:pPr>
        <w:pStyle w:val="NormalWeb"/>
        <w:shd w:val="clear" w:color="auto" w:fill="FFFFFF"/>
        <w:spacing w:before="40" w:beforeAutospacing="0" w:after="40" w:afterAutospacing="0" w:line="234" w:lineRule="atLeast"/>
        <w:jc w:val="both"/>
        <w:rPr>
          <w:sz w:val="28"/>
          <w:szCs w:val="28"/>
        </w:rPr>
      </w:pPr>
      <w:r w:rsidRPr="004F31F6">
        <w:rPr>
          <w:sz w:val="28"/>
          <w:szCs w:val="28"/>
        </w:rPr>
        <w:tab/>
      </w:r>
      <w:r w:rsidR="004B30DF" w:rsidRPr="004F31F6">
        <w:rPr>
          <w:b/>
          <w:sz w:val="28"/>
          <w:szCs w:val="28"/>
        </w:rPr>
        <w:t>1.</w:t>
      </w:r>
      <w:r w:rsidR="004B30DF" w:rsidRPr="004F31F6">
        <w:rPr>
          <w:sz w:val="28"/>
          <w:szCs w:val="28"/>
        </w:rPr>
        <w:t xml:space="preserve"> </w:t>
      </w:r>
      <w:r w:rsidRPr="004F31F6">
        <w:rPr>
          <w:sz w:val="28"/>
          <w:szCs w:val="28"/>
        </w:rPr>
        <w:t>Căn cứ Chương trình phối hợp này, Ban Thường trực Ủy ban MTTQ</w:t>
      </w:r>
      <w:r w:rsidR="00C52DD6">
        <w:rPr>
          <w:sz w:val="28"/>
          <w:szCs w:val="28"/>
        </w:rPr>
        <w:t xml:space="preserve"> </w:t>
      </w:r>
      <w:r w:rsidR="00DF0B24">
        <w:rPr>
          <w:sz w:val="28"/>
          <w:szCs w:val="28"/>
        </w:rPr>
        <w:t xml:space="preserve">và </w:t>
      </w:r>
      <w:r w:rsidR="00DF0B24" w:rsidRPr="006E2AB5">
        <w:rPr>
          <w:spacing w:val="-8"/>
          <w:sz w:val="28"/>
          <w:szCs w:val="28"/>
        </w:rPr>
        <w:t xml:space="preserve">các tổ chức chính trị - xã hội </w:t>
      </w:r>
      <w:r w:rsidRPr="006E2AB5">
        <w:rPr>
          <w:spacing w:val="-8"/>
          <w:sz w:val="28"/>
          <w:szCs w:val="28"/>
        </w:rPr>
        <w:t>tỉnh, Sở Nông nghiệp và Phát triển nông thôn, Sở Lao động</w:t>
      </w:r>
      <w:r w:rsidRPr="004F31F6">
        <w:rPr>
          <w:sz w:val="28"/>
          <w:szCs w:val="28"/>
        </w:rPr>
        <w:t xml:space="preserve"> Thương bin</w:t>
      </w:r>
      <w:r w:rsidR="00E37EF7" w:rsidRPr="004F31F6">
        <w:rPr>
          <w:sz w:val="28"/>
          <w:szCs w:val="28"/>
        </w:rPr>
        <w:t>h &amp; X</w:t>
      </w:r>
      <w:r w:rsidRPr="004F31F6">
        <w:rPr>
          <w:sz w:val="28"/>
          <w:szCs w:val="28"/>
        </w:rPr>
        <w:t>ã hội, Sở Y tế, Liên minh Hợp tác xã chỉ đạo, hướng dẫn hệ thống tổ chức mình triển khai thực hiện có hiệu quả.</w:t>
      </w:r>
    </w:p>
    <w:p w:rsidR="005A7240" w:rsidRPr="004F31F6" w:rsidRDefault="000F052C" w:rsidP="004F31F6">
      <w:pPr>
        <w:pStyle w:val="NormalWeb"/>
        <w:shd w:val="clear" w:color="auto" w:fill="FFFFFF"/>
        <w:spacing w:before="40" w:beforeAutospacing="0" w:after="40" w:afterAutospacing="0"/>
        <w:ind w:firstLine="720"/>
        <w:jc w:val="both"/>
        <w:rPr>
          <w:sz w:val="28"/>
          <w:szCs w:val="28"/>
        </w:rPr>
      </w:pPr>
      <w:r w:rsidRPr="004F31F6">
        <w:rPr>
          <w:sz w:val="28"/>
          <w:szCs w:val="28"/>
        </w:rPr>
        <w:t>Định kỳ</w:t>
      </w:r>
      <w:r w:rsidR="005A7240" w:rsidRPr="004F31F6">
        <w:rPr>
          <w:sz w:val="28"/>
          <w:szCs w:val="28"/>
        </w:rPr>
        <w:t xml:space="preserve"> hằng năm các cơ quan, tổ chức trong Chương</w:t>
      </w:r>
      <w:r w:rsidR="002A16B1" w:rsidRPr="004F31F6">
        <w:rPr>
          <w:sz w:val="28"/>
          <w:szCs w:val="28"/>
        </w:rPr>
        <w:t xml:space="preserve"> trình phối hợp báo cáo kết quả</w:t>
      </w:r>
      <w:r w:rsidR="005A7240" w:rsidRPr="004F31F6">
        <w:rPr>
          <w:sz w:val="28"/>
          <w:szCs w:val="28"/>
        </w:rPr>
        <w:t xml:space="preserve"> thực hiện Chương trình phối hợp của đơn vị, tổ chức mình về Ban Thường trực Ủy ban Mặt trận Tổ quốc tỉnh để tổng hợp báo cáo chung; 5 năm đánh giá tổng kết chương trình phối hợp; biểu dương, khen thưởng những tập thể, cá nhân có thành tích tiêu biểu trong quá trình tổ chức thực hiện.</w:t>
      </w:r>
    </w:p>
    <w:p w:rsidR="005A7240" w:rsidRPr="004F31F6" w:rsidRDefault="004B30DF" w:rsidP="004F31F6">
      <w:pPr>
        <w:pStyle w:val="NormalWeb"/>
        <w:shd w:val="clear" w:color="auto" w:fill="FFFFFF"/>
        <w:spacing w:before="40" w:beforeAutospacing="0" w:after="40" w:afterAutospacing="0"/>
        <w:ind w:firstLine="720"/>
        <w:jc w:val="both"/>
        <w:rPr>
          <w:sz w:val="28"/>
          <w:szCs w:val="28"/>
        </w:rPr>
      </w:pPr>
      <w:r w:rsidRPr="004F31F6">
        <w:rPr>
          <w:b/>
          <w:sz w:val="28"/>
          <w:szCs w:val="28"/>
        </w:rPr>
        <w:t>2.</w:t>
      </w:r>
      <w:r w:rsidRPr="004F31F6">
        <w:rPr>
          <w:sz w:val="28"/>
          <w:szCs w:val="28"/>
        </w:rPr>
        <w:t xml:space="preserve"> </w:t>
      </w:r>
      <w:r w:rsidR="002A16B1" w:rsidRPr="004F31F6">
        <w:rPr>
          <w:sz w:val="28"/>
          <w:szCs w:val="28"/>
        </w:rPr>
        <w:t xml:space="preserve">Ban Thường trực Ủy ban </w:t>
      </w:r>
      <w:r w:rsidR="005A7240" w:rsidRPr="004F31F6">
        <w:rPr>
          <w:sz w:val="28"/>
          <w:szCs w:val="28"/>
        </w:rPr>
        <w:t xml:space="preserve">MTTQ các huyện, thành phố </w:t>
      </w:r>
      <w:r w:rsidR="002A16B1" w:rsidRPr="004F31F6">
        <w:rPr>
          <w:sz w:val="28"/>
          <w:szCs w:val="28"/>
        </w:rPr>
        <w:t>căn cứ Chương trình phối hợp của tỉnh và tình hình thực tế của địa phương, tổ ch</w:t>
      </w:r>
      <w:r w:rsidR="0022344E" w:rsidRPr="004F31F6">
        <w:rPr>
          <w:sz w:val="28"/>
          <w:szCs w:val="28"/>
        </w:rPr>
        <w:t>ức ký kết C</w:t>
      </w:r>
      <w:r w:rsidR="002A16B1" w:rsidRPr="004F31F6">
        <w:rPr>
          <w:sz w:val="28"/>
          <w:szCs w:val="28"/>
        </w:rPr>
        <w:t>hương trình phối hợp ở cấp mình và tổ chức triển khai, thực hiện đạt hiệu quả.</w:t>
      </w:r>
    </w:p>
    <w:p w:rsidR="00662E57" w:rsidRPr="004F31F6" w:rsidRDefault="004B30DF" w:rsidP="004F31F6">
      <w:pPr>
        <w:pStyle w:val="NormalWeb"/>
        <w:shd w:val="clear" w:color="auto" w:fill="FFFFFF"/>
        <w:spacing w:before="40" w:beforeAutospacing="0" w:after="40" w:afterAutospacing="0"/>
        <w:ind w:firstLine="720"/>
        <w:jc w:val="both"/>
        <w:rPr>
          <w:sz w:val="28"/>
          <w:szCs w:val="28"/>
        </w:rPr>
      </w:pPr>
      <w:r w:rsidRPr="004F31F6">
        <w:rPr>
          <w:b/>
          <w:sz w:val="28"/>
          <w:szCs w:val="28"/>
        </w:rPr>
        <w:t>3.</w:t>
      </w:r>
      <w:r w:rsidRPr="004F31F6">
        <w:rPr>
          <w:sz w:val="28"/>
          <w:szCs w:val="28"/>
        </w:rPr>
        <w:t xml:space="preserve"> </w:t>
      </w:r>
      <w:r w:rsidR="00662E57" w:rsidRPr="004F31F6">
        <w:rPr>
          <w:sz w:val="28"/>
          <w:szCs w:val="28"/>
        </w:rPr>
        <w:t>Giao Ban Tuyên giáo - Phong trào Ủy ban MTTQ tỉnh và các bộ phận ch</w:t>
      </w:r>
      <w:r w:rsidR="00057A10" w:rsidRPr="004F31F6">
        <w:rPr>
          <w:sz w:val="28"/>
          <w:szCs w:val="28"/>
        </w:rPr>
        <w:t xml:space="preserve">uyên môn của các cơ quan trong </w:t>
      </w:r>
      <w:r w:rsidR="00662E57" w:rsidRPr="004F31F6">
        <w:rPr>
          <w:sz w:val="28"/>
          <w:szCs w:val="28"/>
        </w:rPr>
        <w:t>chương trình phối hợp</w:t>
      </w:r>
      <w:r w:rsidR="00E37EF7" w:rsidRPr="004F31F6">
        <w:rPr>
          <w:sz w:val="28"/>
          <w:szCs w:val="28"/>
        </w:rPr>
        <w:t xml:space="preserve"> này</w:t>
      </w:r>
      <w:r w:rsidR="00662E57" w:rsidRPr="004F31F6">
        <w:rPr>
          <w:sz w:val="28"/>
          <w:szCs w:val="28"/>
        </w:rPr>
        <w:t xml:space="preserve"> làm đầu mối, tham mưu, tổng hợp đánh giá hiệu quả thự</w:t>
      </w:r>
      <w:r w:rsidR="00D507D0">
        <w:rPr>
          <w:sz w:val="28"/>
          <w:szCs w:val="28"/>
        </w:rPr>
        <w:t>c hiện chương trình phối hợp</w:t>
      </w:r>
      <w:r w:rsidR="00662E57" w:rsidRPr="004F31F6">
        <w:rPr>
          <w:sz w:val="28"/>
          <w:szCs w:val="28"/>
        </w:rPr>
        <w:t>.</w:t>
      </w:r>
    </w:p>
    <w:p w:rsidR="00E37EF7" w:rsidRDefault="00E37EF7" w:rsidP="004F31F6">
      <w:pPr>
        <w:pStyle w:val="NormalWeb"/>
        <w:shd w:val="clear" w:color="auto" w:fill="FFFFFF"/>
        <w:spacing w:before="40" w:beforeAutospacing="0" w:after="40" w:afterAutospacing="0"/>
        <w:ind w:firstLine="720"/>
        <w:jc w:val="both"/>
        <w:rPr>
          <w:sz w:val="28"/>
          <w:szCs w:val="28"/>
        </w:rPr>
      </w:pPr>
      <w:r w:rsidRPr="000D14D6">
        <w:rPr>
          <w:spacing w:val="-10"/>
          <w:sz w:val="28"/>
          <w:szCs w:val="28"/>
        </w:rPr>
        <w:t xml:space="preserve">Trong quá trình </w:t>
      </w:r>
      <w:r w:rsidR="00590A86" w:rsidRPr="000D14D6">
        <w:rPr>
          <w:spacing w:val="-10"/>
          <w:sz w:val="28"/>
          <w:szCs w:val="28"/>
        </w:rPr>
        <w:t>triển khai, thực hiện nếu có vướ</w:t>
      </w:r>
      <w:r w:rsidRPr="000D14D6">
        <w:rPr>
          <w:spacing w:val="-10"/>
          <w:sz w:val="28"/>
          <w:szCs w:val="28"/>
        </w:rPr>
        <w:t>ng mắc, phát sinh, Ban Thường trực</w:t>
      </w:r>
      <w:r w:rsidRPr="004F31F6">
        <w:rPr>
          <w:sz w:val="28"/>
          <w:szCs w:val="28"/>
        </w:rPr>
        <w:t xml:space="preserve"> Ủy ban MTTQ tỉnh và các cơ quan, tổ chức ký chương trình phối hợp cùng trao đổi, thống nhất xử lý, giải quyết./.</w:t>
      </w:r>
    </w:p>
    <w:p w:rsidR="005303B8" w:rsidRPr="000B37D4" w:rsidRDefault="005303B8" w:rsidP="004F31F6">
      <w:pPr>
        <w:pStyle w:val="NormalWeb"/>
        <w:shd w:val="clear" w:color="auto" w:fill="FFFFFF"/>
        <w:spacing w:before="40" w:beforeAutospacing="0" w:after="40" w:afterAutospacing="0"/>
        <w:ind w:firstLine="720"/>
        <w:jc w:val="both"/>
        <w:rPr>
          <w:sz w:val="2"/>
          <w:szCs w:val="28"/>
        </w:rPr>
      </w:pPr>
    </w:p>
    <w:p w:rsidR="000F052C" w:rsidRPr="00575738" w:rsidRDefault="000F052C" w:rsidP="00FD0F98">
      <w:pPr>
        <w:pStyle w:val="NormalWeb"/>
        <w:shd w:val="clear" w:color="auto" w:fill="FFFFFF"/>
        <w:spacing w:before="80" w:beforeAutospacing="0" w:after="80" w:afterAutospacing="0"/>
        <w:ind w:firstLine="720"/>
        <w:jc w:val="both"/>
        <w:rPr>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8"/>
        <w:gridCol w:w="4218"/>
      </w:tblGrid>
      <w:tr w:rsidR="00B37E26" w:rsidTr="000B37D4">
        <w:tc>
          <w:tcPr>
            <w:tcW w:w="5353" w:type="dxa"/>
            <w:gridSpan w:val="2"/>
          </w:tcPr>
          <w:p w:rsidR="00575738" w:rsidRPr="00575738" w:rsidRDefault="00575738" w:rsidP="00575738">
            <w:pPr>
              <w:jc w:val="center"/>
              <w:rPr>
                <w:sz w:val="26"/>
              </w:rPr>
            </w:pPr>
            <w:r w:rsidRPr="00575738">
              <w:rPr>
                <w:sz w:val="26"/>
              </w:rPr>
              <w:t xml:space="preserve">TM. BAN TT </w:t>
            </w:r>
            <w:r w:rsidR="00B37E26" w:rsidRPr="00575738">
              <w:rPr>
                <w:sz w:val="26"/>
              </w:rPr>
              <w:t>ỦY BAN MTTQ TỈNH</w:t>
            </w:r>
            <w:r w:rsidRPr="00575738">
              <w:rPr>
                <w:sz w:val="26"/>
              </w:rPr>
              <w:t xml:space="preserve"> </w:t>
            </w:r>
          </w:p>
          <w:p w:rsidR="00B37E26" w:rsidRPr="00575738" w:rsidRDefault="00575738" w:rsidP="00575738">
            <w:pPr>
              <w:jc w:val="center"/>
              <w:rPr>
                <w:spacing w:val="-20"/>
                <w:sz w:val="26"/>
              </w:rPr>
            </w:pPr>
            <w:r w:rsidRPr="00575738">
              <w:rPr>
                <w:spacing w:val="-20"/>
                <w:sz w:val="26"/>
              </w:rPr>
              <w:t xml:space="preserve">VÀ CÁC TỔ CHỨC CHÍNH TRỊ - XÃ HỘI TỈNH </w:t>
            </w:r>
          </w:p>
          <w:p w:rsidR="00B37E26" w:rsidRPr="00B37E26" w:rsidRDefault="000331A2" w:rsidP="00B37E26">
            <w:pPr>
              <w:jc w:val="center"/>
              <w:rPr>
                <w:b/>
              </w:rPr>
            </w:pPr>
            <w:r>
              <w:rPr>
                <w:b/>
              </w:rPr>
              <w:t xml:space="preserve">PHÓ </w:t>
            </w:r>
            <w:r w:rsidR="00B37E26" w:rsidRPr="00B37E26">
              <w:rPr>
                <w:b/>
              </w:rPr>
              <w:t>CHỦ TỊCH</w:t>
            </w:r>
          </w:p>
          <w:p w:rsidR="00B37E26" w:rsidRPr="00B37E26" w:rsidRDefault="00B37E26" w:rsidP="00B37E26">
            <w:pPr>
              <w:jc w:val="center"/>
              <w:rPr>
                <w:b/>
              </w:rPr>
            </w:pPr>
          </w:p>
          <w:p w:rsidR="00B37E26" w:rsidRDefault="00B37E26" w:rsidP="00B37E26">
            <w:pPr>
              <w:jc w:val="center"/>
              <w:rPr>
                <w:b/>
              </w:rPr>
            </w:pPr>
          </w:p>
          <w:p w:rsidR="007C7382" w:rsidRDefault="007C7382" w:rsidP="00B37E26">
            <w:pPr>
              <w:jc w:val="center"/>
              <w:rPr>
                <w:b/>
              </w:rPr>
            </w:pPr>
          </w:p>
          <w:p w:rsidR="00667AED" w:rsidRDefault="00667AED" w:rsidP="00B37E26">
            <w:pPr>
              <w:jc w:val="center"/>
              <w:rPr>
                <w:b/>
                <w:sz w:val="16"/>
              </w:rPr>
            </w:pPr>
          </w:p>
          <w:p w:rsidR="00FE3365" w:rsidRPr="005A0FF0" w:rsidRDefault="00FE3365" w:rsidP="00B37E26">
            <w:pPr>
              <w:jc w:val="center"/>
              <w:rPr>
                <w:b/>
                <w:sz w:val="16"/>
              </w:rPr>
            </w:pPr>
          </w:p>
          <w:p w:rsidR="00B37E26" w:rsidRPr="00B37E26" w:rsidRDefault="00B37E26" w:rsidP="000943EC">
            <w:pPr>
              <w:rPr>
                <w:b/>
              </w:rPr>
            </w:pPr>
          </w:p>
          <w:p w:rsidR="00B37E26" w:rsidRDefault="00575738" w:rsidP="00B37E26">
            <w:pPr>
              <w:jc w:val="center"/>
              <w:rPr>
                <w:b/>
              </w:rPr>
            </w:pPr>
            <w:r>
              <w:rPr>
                <w:b/>
              </w:rPr>
              <w:t>Đỗ Minh Tân</w:t>
            </w:r>
          </w:p>
          <w:p w:rsidR="005A0FF0" w:rsidRDefault="005A0FF0" w:rsidP="00B37E26">
            <w:pPr>
              <w:jc w:val="center"/>
              <w:rPr>
                <w:b/>
                <w:sz w:val="20"/>
              </w:rPr>
            </w:pPr>
          </w:p>
          <w:p w:rsidR="00FE3365" w:rsidRPr="005A0FF0" w:rsidRDefault="00FE3365" w:rsidP="00B37E26">
            <w:pPr>
              <w:jc w:val="center"/>
              <w:rPr>
                <w:b/>
                <w:sz w:val="20"/>
              </w:rPr>
            </w:pPr>
          </w:p>
        </w:tc>
        <w:tc>
          <w:tcPr>
            <w:tcW w:w="4218" w:type="dxa"/>
          </w:tcPr>
          <w:p w:rsidR="007E3AE8" w:rsidRPr="00575738" w:rsidRDefault="00B37E26" w:rsidP="00B37E26">
            <w:pPr>
              <w:jc w:val="center"/>
              <w:rPr>
                <w:sz w:val="26"/>
              </w:rPr>
            </w:pPr>
            <w:r w:rsidRPr="00575738">
              <w:rPr>
                <w:sz w:val="26"/>
              </w:rPr>
              <w:t xml:space="preserve">TM. SỞ NÔNG NGHIỆP </w:t>
            </w:r>
          </w:p>
          <w:p w:rsidR="00B37E26" w:rsidRPr="00575738" w:rsidRDefault="00B37E26" w:rsidP="00B37E26">
            <w:pPr>
              <w:jc w:val="center"/>
              <w:rPr>
                <w:sz w:val="26"/>
              </w:rPr>
            </w:pPr>
            <w:r w:rsidRPr="00575738">
              <w:rPr>
                <w:sz w:val="26"/>
              </w:rPr>
              <w:t>VÀ PHÁT TRIỂN NÔNG THÔN</w:t>
            </w:r>
          </w:p>
          <w:p w:rsidR="00B37E26" w:rsidRDefault="00F77A38" w:rsidP="00B37E26">
            <w:pPr>
              <w:jc w:val="center"/>
              <w:rPr>
                <w:b/>
              </w:rPr>
            </w:pPr>
            <w:r>
              <w:rPr>
                <w:b/>
              </w:rPr>
              <w:t xml:space="preserve">PHÓ </w:t>
            </w:r>
            <w:r w:rsidR="00B37E26" w:rsidRPr="00B37E26">
              <w:rPr>
                <w:b/>
              </w:rPr>
              <w:t>GIÁM ĐỐC</w:t>
            </w:r>
          </w:p>
          <w:p w:rsidR="00F77A38" w:rsidRDefault="00F77A38" w:rsidP="00B37E26">
            <w:pPr>
              <w:jc w:val="center"/>
              <w:rPr>
                <w:b/>
              </w:rPr>
            </w:pPr>
          </w:p>
          <w:p w:rsidR="005A0FF0" w:rsidRDefault="005A0FF0" w:rsidP="00B37E26">
            <w:pPr>
              <w:jc w:val="center"/>
              <w:rPr>
                <w:b/>
              </w:rPr>
            </w:pPr>
          </w:p>
          <w:p w:rsidR="005A0FF0" w:rsidRDefault="005A0FF0" w:rsidP="00B37E26">
            <w:pPr>
              <w:jc w:val="center"/>
              <w:rPr>
                <w:b/>
              </w:rPr>
            </w:pPr>
          </w:p>
          <w:p w:rsidR="005A0FF0" w:rsidRDefault="005A0FF0" w:rsidP="00B37E26">
            <w:pPr>
              <w:jc w:val="center"/>
              <w:rPr>
                <w:b/>
                <w:sz w:val="22"/>
              </w:rPr>
            </w:pPr>
          </w:p>
          <w:p w:rsidR="00FE3365" w:rsidRPr="005A0FF0" w:rsidRDefault="00FE3365" w:rsidP="00B37E26">
            <w:pPr>
              <w:jc w:val="center"/>
              <w:rPr>
                <w:b/>
                <w:sz w:val="22"/>
              </w:rPr>
            </w:pPr>
          </w:p>
          <w:p w:rsidR="005A0FF0" w:rsidRDefault="005A0FF0" w:rsidP="00B37E26">
            <w:pPr>
              <w:jc w:val="center"/>
              <w:rPr>
                <w:b/>
              </w:rPr>
            </w:pPr>
          </w:p>
          <w:p w:rsidR="005A0FF0" w:rsidRPr="00B37E26" w:rsidRDefault="005A0FF0" w:rsidP="00B37E26">
            <w:pPr>
              <w:jc w:val="center"/>
              <w:rPr>
                <w:b/>
              </w:rPr>
            </w:pPr>
            <w:r>
              <w:rPr>
                <w:b/>
              </w:rPr>
              <w:t>Mai Thị Hoàn</w:t>
            </w:r>
          </w:p>
        </w:tc>
      </w:tr>
      <w:tr w:rsidR="00B37E26" w:rsidTr="000B37D4">
        <w:trPr>
          <w:trHeight w:val="2693"/>
        </w:trPr>
        <w:tc>
          <w:tcPr>
            <w:tcW w:w="4785" w:type="dxa"/>
          </w:tcPr>
          <w:p w:rsidR="007E3AE8" w:rsidRPr="00575738" w:rsidRDefault="00B37E26" w:rsidP="005A0FF0">
            <w:pPr>
              <w:jc w:val="center"/>
              <w:rPr>
                <w:sz w:val="26"/>
              </w:rPr>
            </w:pPr>
            <w:r w:rsidRPr="00575738">
              <w:rPr>
                <w:sz w:val="26"/>
              </w:rPr>
              <w:t>TM. SỞ LAO ĐỘNG</w:t>
            </w:r>
          </w:p>
          <w:p w:rsidR="00B37E26" w:rsidRPr="00575738" w:rsidRDefault="00B37E26" w:rsidP="00B37E26">
            <w:pPr>
              <w:jc w:val="center"/>
              <w:rPr>
                <w:sz w:val="26"/>
              </w:rPr>
            </w:pPr>
            <w:r w:rsidRPr="00575738">
              <w:rPr>
                <w:sz w:val="26"/>
              </w:rPr>
              <w:t>THƯƠNG BINH VÀ XÃ HỘI</w:t>
            </w:r>
          </w:p>
          <w:p w:rsidR="00B37E26" w:rsidRPr="00B37E26" w:rsidRDefault="005A0FF0" w:rsidP="00B37E26">
            <w:pPr>
              <w:jc w:val="center"/>
              <w:rPr>
                <w:b/>
              </w:rPr>
            </w:pPr>
            <w:r>
              <w:rPr>
                <w:b/>
              </w:rPr>
              <w:t xml:space="preserve">PHÓ </w:t>
            </w:r>
            <w:r w:rsidR="00237DCC">
              <w:rPr>
                <w:b/>
              </w:rPr>
              <w:t>GIÁ</w:t>
            </w:r>
            <w:r w:rsidR="00B37E26" w:rsidRPr="00B37E26">
              <w:rPr>
                <w:b/>
              </w:rPr>
              <w:t>M ĐỐC</w:t>
            </w:r>
          </w:p>
          <w:p w:rsidR="00B37E26" w:rsidRPr="00B37E26" w:rsidRDefault="00B37E26" w:rsidP="00B37E26">
            <w:pPr>
              <w:jc w:val="center"/>
              <w:rPr>
                <w:b/>
              </w:rPr>
            </w:pPr>
          </w:p>
          <w:p w:rsidR="00B37E26" w:rsidRDefault="00B37E26" w:rsidP="00B37E26">
            <w:pPr>
              <w:jc w:val="center"/>
              <w:rPr>
                <w:b/>
              </w:rPr>
            </w:pPr>
          </w:p>
          <w:p w:rsidR="00B37E26" w:rsidRPr="000B37D4" w:rsidRDefault="00B37E26" w:rsidP="00882FFD">
            <w:pPr>
              <w:rPr>
                <w:b/>
                <w:sz w:val="38"/>
              </w:rPr>
            </w:pPr>
          </w:p>
          <w:p w:rsidR="00FE3365" w:rsidRDefault="00FE3365" w:rsidP="00882FFD">
            <w:pPr>
              <w:rPr>
                <w:b/>
              </w:rPr>
            </w:pPr>
          </w:p>
          <w:p w:rsidR="00FE3365" w:rsidRPr="00B37E26" w:rsidRDefault="000B37D4" w:rsidP="000B37D4">
            <w:pPr>
              <w:jc w:val="center"/>
              <w:rPr>
                <w:b/>
              </w:rPr>
            </w:pPr>
            <w:r>
              <w:rPr>
                <w:b/>
              </w:rPr>
              <w:t>Nguyễn Việt Hùng</w:t>
            </w:r>
          </w:p>
        </w:tc>
        <w:tc>
          <w:tcPr>
            <w:tcW w:w="4786" w:type="dxa"/>
            <w:gridSpan w:val="2"/>
          </w:tcPr>
          <w:p w:rsidR="00B37E26" w:rsidRPr="00575738" w:rsidRDefault="00B37E26" w:rsidP="005A0FF0">
            <w:pPr>
              <w:jc w:val="center"/>
              <w:rPr>
                <w:sz w:val="26"/>
              </w:rPr>
            </w:pPr>
            <w:r w:rsidRPr="00575738">
              <w:rPr>
                <w:sz w:val="26"/>
              </w:rPr>
              <w:t>TM. SỞ Y TẾ</w:t>
            </w:r>
          </w:p>
          <w:p w:rsidR="00B37E26" w:rsidRDefault="005A0FF0" w:rsidP="00B37E26">
            <w:pPr>
              <w:jc w:val="center"/>
              <w:rPr>
                <w:b/>
              </w:rPr>
            </w:pPr>
            <w:r>
              <w:rPr>
                <w:b/>
              </w:rPr>
              <w:t xml:space="preserve">PHÓ </w:t>
            </w:r>
            <w:r w:rsidR="00B37E26" w:rsidRPr="00B37E26">
              <w:rPr>
                <w:b/>
              </w:rPr>
              <w:t>GIÁM ĐỐC</w:t>
            </w:r>
          </w:p>
          <w:p w:rsidR="005A0FF0" w:rsidRDefault="005A0FF0" w:rsidP="00B37E26">
            <w:pPr>
              <w:jc w:val="center"/>
              <w:rPr>
                <w:b/>
              </w:rPr>
            </w:pPr>
          </w:p>
          <w:p w:rsidR="005A0FF0" w:rsidRDefault="005A0FF0" w:rsidP="00B37E26">
            <w:pPr>
              <w:jc w:val="center"/>
              <w:rPr>
                <w:b/>
              </w:rPr>
            </w:pPr>
          </w:p>
          <w:p w:rsidR="005A0FF0" w:rsidRDefault="005A0FF0" w:rsidP="005A0FF0">
            <w:pPr>
              <w:rPr>
                <w:b/>
              </w:rPr>
            </w:pPr>
          </w:p>
          <w:p w:rsidR="005A0FF0" w:rsidRDefault="005A0FF0" w:rsidP="005A0FF0">
            <w:pPr>
              <w:rPr>
                <w:b/>
              </w:rPr>
            </w:pPr>
          </w:p>
          <w:p w:rsidR="005A0FF0" w:rsidRPr="000B37D4" w:rsidRDefault="005A0FF0" w:rsidP="005A0FF0">
            <w:pPr>
              <w:rPr>
                <w:b/>
                <w:sz w:val="36"/>
              </w:rPr>
            </w:pPr>
          </w:p>
          <w:p w:rsidR="005A0FF0" w:rsidRPr="00B37E26" w:rsidRDefault="00DB4006" w:rsidP="00B37E26">
            <w:pPr>
              <w:jc w:val="center"/>
              <w:rPr>
                <w:b/>
              </w:rPr>
            </w:pPr>
            <w:r>
              <w:rPr>
                <w:b/>
              </w:rPr>
              <w:t>La Đăng Tái</w:t>
            </w:r>
          </w:p>
        </w:tc>
      </w:tr>
      <w:tr w:rsidR="00B37E26" w:rsidTr="000B37D4">
        <w:trPr>
          <w:trHeight w:val="2693"/>
        </w:trPr>
        <w:tc>
          <w:tcPr>
            <w:tcW w:w="9571" w:type="dxa"/>
            <w:gridSpan w:val="3"/>
          </w:tcPr>
          <w:p w:rsidR="000B37D4" w:rsidRDefault="000B37D4" w:rsidP="00B37E26">
            <w:pPr>
              <w:jc w:val="center"/>
              <w:rPr>
                <w:sz w:val="26"/>
              </w:rPr>
            </w:pPr>
          </w:p>
          <w:p w:rsidR="00B37E26" w:rsidRPr="00575738" w:rsidRDefault="00B37E26" w:rsidP="00B37E26">
            <w:pPr>
              <w:jc w:val="center"/>
              <w:rPr>
                <w:sz w:val="26"/>
              </w:rPr>
            </w:pPr>
            <w:r w:rsidRPr="00575738">
              <w:rPr>
                <w:sz w:val="26"/>
              </w:rPr>
              <w:t>TM. LIÊN MINH HỢP TÁC XÃ</w:t>
            </w:r>
          </w:p>
          <w:p w:rsidR="000943EC" w:rsidRDefault="007C7382" w:rsidP="007C7382">
            <w:pPr>
              <w:jc w:val="center"/>
              <w:rPr>
                <w:b/>
              </w:rPr>
            </w:pPr>
            <w:r>
              <w:rPr>
                <w:b/>
              </w:rPr>
              <w:t>CHỦ TỊCH</w:t>
            </w:r>
          </w:p>
          <w:p w:rsidR="007C7382" w:rsidRDefault="007C7382" w:rsidP="007C7382">
            <w:pPr>
              <w:jc w:val="center"/>
              <w:rPr>
                <w:b/>
              </w:rPr>
            </w:pPr>
          </w:p>
          <w:p w:rsidR="007C7382" w:rsidRDefault="007C7382" w:rsidP="007C7382">
            <w:pPr>
              <w:jc w:val="center"/>
              <w:rPr>
                <w:b/>
              </w:rPr>
            </w:pPr>
          </w:p>
          <w:p w:rsidR="00237DCC" w:rsidRDefault="00237DCC" w:rsidP="007C7382">
            <w:pPr>
              <w:jc w:val="center"/>
              <w:rPr>
                <w:b/>
              </w:rPr>
            </w:pPr>
          </w:p>
          <w:p w:rsidR="00FE3365" w:rsidRDefault="00FE3365" w:rsidP="007C7382">
            <w:pPr>
              <w:jc w:val="center"/>
              <w:rPr>
                <w:b/>
              </w:rPr>
            </w:pPr>
          </w:p>
          <w:p w:rsidR="005A0FF0" w:rsidRDefault="005A0FF0" w:rsidP="007C7382">
            <w:pPr>
              <w:jc w:val="center"/>
              <w:rPr>
                <w:b/>
              </w:rPr>
            </w:pPr>
          </w:p>
          <w:p w:rsidR="007C7382" w:rsidRDefault="005A0FF0" w:rsidP="00B85765">
            <w:pPr>
              <w:jc w:val="center"/>
              <w:rPr>
                <w:b/>
              </w:rPr>
            </w:pPr>
            <w:r>
              <w:rPr>
                <w:b/>
              </w:rPr>
              <w:t>Đồng Mạnh Cường</w:t>
            </w:r>
          </w:p>
          <w:p w:rsidR="00A5040B" w:rsidRPr="00A5040B" w:rsidRDefault="00A5040B" w:rsidP="00E37EF7">
            <w:pPr>
              <w:rPr>
                <w:sz w:val="12"/>
                <w:szCs w:val="24"/>
              </w:rPr>
            </w:pPr>
          </w:p>
          <w:p w:rsidR="00E37EF7" w:rsidRPr="00B85765" w:rsidRDefault="00E37EF7" w:rsidP="00E37EF7">
            <w:pPr>
              <w:rPr>
                <w:sz w:val="24"/>
                <w:szCs w:val="24"/>
              </w:rPr>
            </w:pPr>
            <w:r w:rsidRPr="00B85765">
              <w:rPr>
                <w:sz w:val="24"/>
                <w:szCs w:val="24"/>
              </w:rPr>
              <w:t>Nơi nhận:</w:t>
            </w:r>
          </w:p>
          <w:p w:rsidR="00E37EF7" w:rsidRPr="00434EC4" w:rsidRDefault="00A5040B" w:rsidP="00E37EF7">
            <w:pPr>
              <w:rPr>
                <w:sz w:val="22"/>
                <w:szCs w:val="22"/>
              </w:rPr>
            </w:pPr>
            <w:r w:rsidRPr="00434EC4">
              <w:rPr>
                <w:sz w:val="22"/>
                <w:szCs w:val="22"/>
              </w:rPr>
              <w:t>- Ban TT Ủy ban TWMTTQ Việt Nam</w:t>
            </w:r>
            <w:r w:rsidR="00E37EF7" w:rsidRPr="00434EC4">
              <w:rPr>
                <w:sz w:val="22"/>
                <w:szCs w:val="22"/>
              </w:rPr>
              <w:t>;</w:t>
            </w:r>
          </w:p>
          <w:p w:rsidR="00E37EF7" w:rsidRPr="00434EC4" w:rsidRDefault="00E37EF7" w:rsidP="00E37EF7">
            <w:pPr>
              <w:rPr>
                <w:spacing w:val="-18"/>
                <w:sz w:val="22"/>
                <w:szCs w:val="22"/>
              </w:rPr>
            </w:pPr>
            <w:r w:rsidRPr="00434EC4">
              <w:rPr>
                <w:spacing w:val="-18"/>
                <w:sz w:val="22"/>
                <w:szCs w:val="22"/>
              </w:rPr>
              <w:t>- Bộ NN</w:t>
            </w:r>
            <w:r w:rsidR="00664937" w:rsidRPr="00434EC4">
              <w:rPr>
                <w:spacing w:val="-18"/>
                <w:sz w:val="22"/>
                <w:szCs w:val="22"/>
              </w:rPr>
              <w:t xml:space="preserve"> &amp;</w:t>
            </w:r>
            <w:r w:rsidR="00F77A38" w:rsidRPr="00434EC4">
              <w:rPr>
                <w:spacing w:val="-18"/>
                <w:sz w:val="22"/>
                <w:szCs w:val="22"/>
              </w:rPr>
              <w:t xml:space="preserve"> </w:t>
            </w:r>
            <w:r w:rsidRPr="00434EC4">
              <w:rPr>
                <w:spacing w:val="-18"/>
                <w:sz w:val="22"/>
                <w:szCs w:val="22"/>
              </w:rPr>
              <w:t>PTNT</w:t>
            </w:r>
            <w:r w:rsidR="007168CA" w:rsidRPr="00434EC4">
              <w:rPr>
                <w:spacing w:val="-18"/>
                <w:sz w:val="22"/>
                <w:szCs w:val="22"/>
              </w:rPr>
              <w:t xml:space="preserve">; </w:t>
            </w:r>
            <w:r w:rsidR="007C7382" w:rsidRPr="00434EC4">
              <w:rPr>
                <w:spacing w:val="-18"/>
                <w:sz w:val="22"/>
                <w:szCs w:val="22"/>
              </w:rPr>
              <w:t xml:space="preserve"> </w:t>
            </w:r>
            <w:r w:rsidRPr="00434EC4">
              <w:rPr>
                <w:spacing w:val="-18"/>
                <w:sz w:val="22"/>
                <w:szCs w:val="22"/>
              </w:rPr>
              <w:t xml:space="preserve">Bộ LĐTB&amp;XH; Bộ Y tế; </w:t>
            </w:r>
            <w:r w:rsidR="007C7382" w:rsidRPr="00434EC4">
              <w:rPr>
                <w:spacing w:val="-18"/>
                <w:sz w:val="22"/>
                <w:szCs w:val="22"/>
              </w:rPr>
              <w:t xml:space="preserve"> </w:t>
            </w:r>
            <w:r w:rsidRPr="00434EC4">
              <w:rPr>
                <w:spacing w:val="-18"/>
                <w:sz w:val="22"/>
                <w:szCs w:val="22"/>
              </w:rPr>
              <w:t>Liên minh HTX Việt Nam;</w:t>
            </w:r>
          </w:p>
          <w:p w:rsidR="001B128F" w:rsidRPr="00434EC4" w:rsidRDefault="001B128F" w:rsidP="00E37EF7">
            <w:pPr>
              <w:rPr>
                <w:spacing w:val="-18"/>
                <w:sz w:val="22"/>
                <w:szCs w:val="22"/>
              </w:rPr>
            </w:pPr>
            <w:r w:rsidRPr="00434EC4">
              <w:rPr>
                <w:sz w:val="22"/>
                <w:szCs w:val="22"/>
              </w:rPr>
              <w:t>- Các tổ chức chính trị - xã hội Trung ương</w:t>
            </w:r>
            <w:r w:rsidRPr="00434EC4">
              <w:rPr>
                <w:spacing w:val="-18"/>
                <w:sz w:val="22"/>
                <w:szCs w:val="22"/>
              </w:rPr>
              <w:t>;</w:t>
            </w:r>
          </w:p>
          <w:p w:rsidR="00E37EF7" w:rsidRPr="00434EC4" w:rsidRDefault="00E37EF7" w:rsidP="00E37EF7">
            <w:pPr>
              <w:rPr>
                <w:sz w:val="22"/>
                <w:szCs w:val="22"/>
              </w:rPr>
            </w:pPr>
            <w:r w:rsidRPr="00434EC4">
              <w:rPr>
                <w:sz w:val="22"/>
                <w:szCs w:val="22"/>
              </w:rPr>
              <w:t>- Đồng chí Bí thư Tỉnh ủy (B/c);</w:t>
            </w:r>
          </w:p>
          <w:p w:rsidR="00E37EF7" w:rsidRPr="00434EC4" w:rsidRDefault="00E37EF7" w:rsidP="00E37EF7">
            <w:pPr>
              <w:rPr>
                <w:sz w:val="22"/>
                <w:szCs w:val="22"/>
              </w:rPr>
            </w:pPr>
            <w:r w:rsidRPr="00434EC4">
              <w:rPr>
                <w:sz w:val="22"/>
                <w:szCs w:val="22"/>
              </w:rPr>
              <w:t>- Thường trực Tỉnh ủy (B/c);</w:t>
            </w:r>
          </w:p>
          <w:p w:rsidR="00E37EF7" w:rsidRPr="00434EC4" w:rsidRDefault="00E37EF7" w:rsidP="00E37EF7">
            <w:pPr>
              <w:rPr>
                <w:sz w:val="22"/>
                <w:szCs w:val="22"/>
              </w:rPr>
            </w:pPr>
            <w:r w:rsidRPr="00434EC4">
              <w:rPr>
                <w:sz w:val="22"/>
                <w:szCs w:val="22"/>
              </w:rPr>
              <w:t>- Thường trực HĐND tỉnh;</w:t>
            </w:r>
          </w:p>
          <w:p w:rsidR="00E37EF7" w:rsidRPr="00434EC4" w:rsidRDefault="00E37EF7" w:rsidP="00E37EF7">
            <w:pPr>
              <w:rPr>
                <w:sz w:val="22"/>
                <w:szCs w:val="22"/>
              </w:rPr>
            </w:pPr>
            <w:r w:rsidRPr="00434EC4">
              <w:rPr>
                <w:sz w:val="22"/>
                <w:szCs w:val="22"/>
              </w:rPr>
              <w:t>- Đồng chí Chủ tịch UBND tỉnh (B/c);</w:t>
            </w:r>
          </w:p>
          <w:p w:rsidR="00E37EF7" w:rsidRPr="00434EC4" w:rsidRDefault="006864DD" w:rsidP="00E37EF7">
            <w:pPr>
              <w:rPr>
                <w:sz w:val="22"/>
                <w:szCs w:val="22"/>
              </w:rPr>
            </w:pPr>
            <w:r w:rsidRPr="00434EC4">
              <w:rPr>
                <w:sz w:val="22"/>
                <w:szCs w:val="22"/>
              </w:rPr>
              <w:t>- Uỷ ban nhân dân</w:t>
            </w:r>
            <w:r w:rsidR="00E37EF7" w:rsidRPr="00434EC4">
              <w:rPr>
                <w:sz w:val="22"/>
                <w:szCs w:val="22"/>
              </w:rPr>
              <w:t xml:space="preserve"> tỉnh;</w:t>
            </w:r>
          </w:p>
          <w:p w:rsidR="00E37EF7" w:rsidRPr="00434EC4" w:rsidRDefault="00E37EF7" w:rsidP="00E37EF7">
            <w:pPr>
              <w:rPr>
                <w:sz w:val="22"/>
                <w:szCs w:val="22"/>
              </w:rPr>
            </w:pPr>
            <w:r w:rsidRPr="00434EC4">
              <w:rPr>
                <w:sz w:val="22"/>
                <w:szCs w:val="22"/>
              </w:rPr>
              <w:t>- Ban Dân vận Tỉnh ủy;</w:t>
            </w:r>
          </w:p>
          <w:p w:rsidR="00B85765" w:rsidRPr="00434EC4" w:rsidRDefault="00B85765" w:rsidP="00E37EF7">
            <w:pPr>
              <w:rPr>
                <w:sz w:val="22"/>
                <w:szCs w:val="22"/>
              </w:rPr>
            </w:pPr>
            <w:r w:rsidRPr="00434EC4">
              <w:rPr>
                <w:sz w:val="22"/>
                <w:szCs w:val="22"/>
              </w:rPr>
              <w:t>- BTT Ủy ban MTTQ tỉnh;</w:t>
            </w:r>
          </w:p>
          <w:p w:rsidR="00B85765" w:rsidRPr="00434EC4" w:rsidRDefault="00B85765" w:rsidP="00E37EF7">
            <w:pPr>
              <w:rPr>
                <w:sz w:val="22"/>
                <w:szCs w:val="22"/>
              </w:rPr>
            </w:pPr>
            <w:r w:rsidRPr="00434EC4">
              <w:rPr>
                <w:sz w:val="22"/>
                <w:szCs w:val="22"/>
              </w:rPr>
              <w:t>- Các tổ chức chính trị - xã hội tỉnh;</w:t>
            </w:r>
          </w:p>
          <w:p w:rsidR="0035107C" w:rsidRPr="00434EC4" w:rsidRDefault="0035107C" w:rsidP="0035107C">
            <w:pPr>
              <w:rPr>
                <w:sz w:val="22"/>
                <w:szCs w:val="22"/>
              </w:rPr>
            </w:pPr>
            <w:r w:rsidRPr="00434EC4">
              <w:rPr>
                <w:sz w:val="22"/>
                <w:szCs w:val="22"/>
              </w:rPr>
              <w:t>-</w:t>
            </w:r>
            <w:r w:rsidR="00F076CA" w:rsidRPr="00434EC4">
              <w:rPr>
                <w:sz w:val="22"/>
                <w:szCs w:val="22"/>
              </w:rPr>
              <w:t xml:space="preserve"> Sở </w:t>
            </w:r>
            <w:r w:rsidRPr="00434EC4">
              <w:rPr>
                <w:sz w:val="22"/>
                <w:szCs w:val="22"/>
              </w:rPr>
              <w:t xml:space="preserve">Nông nghiệp và PTNT; </w:t>
            </w:r>
            <w:r w:rsidR="00F076CA" w:rsidRPr="00434EC4">
              <w:rPr>
                <w:sz w:val="22"/>
                <w:szCs w:val="22"/>
              </w:rPr>
              <w:t xml:space="preserve">Sở </w:t>
            </w:r>
            <w:r w:rsidRPr="00434EC4">
              <w:rPr>
                <w:sz w:val="22"/>
                <w:szCs w:val="22"/>
              </w:rPr>
              <w:t>Lao động TB&amp;XH; Sở Y tế;</w:t>
            </w:r>
          </w:p>
          <w:p w:rsidR="0035107C" w:rsidRPr="00434EC4" w:rsidRDefault="0035107C" w:rsidP="0035107C">
            <w:pPr>
              <w:rPr>
                <w:sz w:val="22"/>
                <w:szCs w:val="22"/>
              </w:rPr>
            </w:pPr>
            <w:r w:rsidRPr="00434EC4">
              <w:rPr>
                <w:sz w:val="22"/>
                <w:szCs w:val="22"/>
              </w:rPr>
              <w:t>- Liên minh Hợp tác xã tỉnh Tuyên Quang;</w:t>
            </w:r>
          </w:p>
          <w:p w:rsidR="00B85765" w:rsidRPr="00434EC4" w:rsidRDefault="00E37EF7" w:rsidP="00E37EF7">
            <w:pPr>
              <w:rPr>
                <w:sz w:val="22"/>
                <w:szCs w:val="22"/>
              </w:rPr>
            </w:pPr>
            <w:r w:rsidRPr="00434EC4">
              <w:rPr>
                <w:sz w:val="22"/>
                <w:szCs w:val="22"/>
              </w:rPr>
              <w:t>- T</w:t>
            </w:r>
            <w:r w:rsidR="00EC311C" w:rsidRPr="00434EC4">
              <w:rPr>
                <w:sz w:val="22"/>
                <w:szCs w:val="22"/>
              </w:rPr>
              <w:t>hường trực các h</w:t>
            </w:r>
            <w:r w:rsidR="00F62D81" w:rsidRPr="00434EC4">
              <w:rPr>
                <w:sz w:val="22"/>
                <w:szCs w:val="22"/>
              </w:rPr>
              <w:t>uyện</w:t>
            </w:r>
            <w:r w:rsidR="00434EC4">
              <w:rPr>
                <w:sz w:val="22"/>
                <w:szCs w:val="22"/>
              </w:rPr>
              <w:t xml:space="preserve"> ủy</w:t>
            </w:r>
            <w:bookmarkStart w:id="1" w:name="_GoBack"/>
            <w:bookmarkEnd w:id="1"/>
            <w:r w:rsidR="00F77A38" w:rsidRPr="00434EC4">
              <w:rPr>
                <w:sz w:val="22"/>
                <w:szCs w:val="22"/>
              </w:rPr>
              <w:t xml:space="preserve">, </w:t>
            </w:r>
            <w:r w:rsidR="00CB3B0E" w:rsidRPr="00434EC4">
              <w:rPr>
                <w:sz w:val="22"/>
                <w:szCs w:val="22"/>
              </w:rPr>
              <w:t>t</w:t>
            </w:r>
            <w:r w:rsidR="009B727C" w:rsidRPr="00434EC4">
              <w:rPr>
                <w:sz w:val="22"/>
                <w:szCs w:val="22"/>
              </w:rPr>
              <w:t>hành ủy (P/</w:t>
            </w:r>
            <w:r w:rsidRPr="00434EC4">
              <w:rPr>
                <w:sz w:val="22"/>
                <w:szCs w:val="22"/>
              </w:rPr>
              <w:t>hợp chỉ đạo);</w:t>
            </w:r>
          </w:p>
          <w:p w:rsidR="00F62D81" w:rsidRPr="00434EC4" w:rsidRDefault="00F62D81" w:rsidP="00E37EF7">
            <w:pPr>
              <w:rPr>
                <w:sz w:val="22"/>
                <w:szCs w:val="22"/>
              </w:rPr>
            </w:pPr>
            <w:r w:rsidRPr="00434EC4">
              <w:rPr>
                <w:sz w:val="22"/>
                <w:szCs w:val="22"/>
              </w:rPr>
              <w:t>- Văn phòng Điều phối xây dựng NTM tỉnh;</w:t>
            </w:r>
          </w:p>
          <w:p w:rsidR="00F62D81" w:rsidRPr="00434EC4" w:rsidRDefault="00F62D81" w:rsidP="00E37EF7">
            <w:pPr>
              <w:rPr>
                <w:sz w:val="22"/>
                <w:szCs w:val="22"/>
              </w:rPr>
            </w:pPr>
            <w:r w:rsidRPr="00434EC4">
              <w:rPr>
                <w:sz w:val="22"/>
                <w:szCs w:val="22"/>
              </w:rPr>
              <w:t>- Ủy ban nhân dân các huyện, thành phố;</w:t>
            </w:r>
          </w:p>
          <w:p w:rsidR="00E37EF7" w:rsidRPr="00434EC4" w:rsidRDefault="00E37EF7" w:rsidP="00E37EF7">
            <w:pPr>
              <w:rPr>
                <w:sz w:val="22"/>
                <w:szCs w:val="22"/>
              </w:rPr>
            </w:pPr>
            <w:r w:rsidRPr="00434EC4">
              <w:rPr>
                <w:sz w:val="22"/>
                <w:szCs w:val="22"/>
              </w:rPr>
              <w:t>- Các tổ chức thành viên MTTQ tỉnh (P/hợp);</w:t>
            </w:r>
          </w:p>
          <w:p w:rsidR="00E96E59" w:rsidRPr="00434EC4" w:rsidRDefault="00E37EF7" w:rsidP="00E37EF7">
            <w:pPr>
              <w:rPr>
                <w:sz w:val="22"/>
                <w:szCs w:val="22"/>
              </w:rPr>
            </w:pPr>
            <w:r w:rsidRPr="00434EC4">
              <w:rPr>
                <w:sz w:val="22"/>
                <w:szCs w:val="22"/>
              </w:rPr>
              <w:t>- Ban TT Ủy ban MTTQ</w:t>
            </w:r>
            <w:r w:rsidR="00575738" w:rsidRPr="00434EC4">
              <w:rPr>
                <w:sz w:val="22"/>
                <w:szCs w:val="22"/>
              </w:rPr>
              <w:t xml:space="preserve"> và </w:t>
            </w:r>
            <w:r w:rsidR="00E96E59" w:rsidRPr="00434EC4">
              <w:rPr>
                <w:sz w:val="22"/>
                <w:szCs w:val="22"/>
              </w:rPr>
              <w:t xml:space="preserve">các tổ chức </w:t>
            </w:r>
            <w:r w:rsidR="00575738" w:rsidRPr="00434EC4">
              <w:rPr>
                <w:sz w:val="22"/>
                <w:szCs w:val="22"/>
              </w:rPr>
              <w:t xml:space="preserve">CT-XH </w:t>
            </w:r>
            <w:r w:rsidRPr="00434EC4">
              <w:rPr>
                <w:sz w:val="22"/>
                <w:szCs w:val="22"/>
              </w:rPr>
              <w:t>các huyện, TP;</w:t>
            </w:r>
          </w:p>
          <w:p w:rsidR="007168CA" w:rsidRPr="00434EC4" w:rsidRDefault="007168CA" w:rsidP="00E37EF7">
            <w:pPr>
              <w:rPr>
                <w:sz w:val="22"/>
                <w:szCs w:val="22"/>
              </w:rPr>
            </w:pPr>
            <w:r w:rsidRPr="00434EC4">
              <w:rPr>
                <w:sz w:val="22"/>
                <w:szCs w:val="22"/>
              </w:rPr>
              <w:t>- Lưu: VT, TG-PT.</w:t>
            </w:r>
          </w:p>
          <w:p w:rsidR="0035107C" w:rsidRDefault="0035107C" w:rsidP="00E37EF7">
            <w:pPr>
              <w:rPr>
                <w:color w:val="C00000"/>
                <w:sz w:val="24"/>
              </w:rPr>
            </w:pPr>
          </w:p>
          <w:p w:rsidR="0035107C" w:rsidRPr="009B727C" w:rsidRDefault="0035107C" w:rsidP="00E37EF7">
            <w:pPr>
              <w:rPr>
                <w:color w:val="C00000"/>
                <w:sz w:val="24"/>
              </w:rPr>
            </w:pPr>
          </w:p>
          <w:p w:rsidR="00B37E26" w:rsidRPr="00B37E26" w:rsidRDefault="00B37E26" w:rsidP="00B37E26">
            <w:pPr>
              <w:jc w:val="center"/>
              <w:rPr>
                <w:b/>
              </w:rPr>
            </w:pPr>
          </w:p>
          <w:p w:rsidR="00B37E26" w:rsidRPr="00B37E26" w:rsidRDefault="00B37E26" w:rsidP="00B37E26">
            <w:pPr>
              <w:jc w:val="center"/>
              <w:rPr>
                <w:b/>
              </w:rPr>
            </w:pPr>
          </w:p>
          <w:p w:rsidR="00B37E26" w:rsidRPr="00B37E26" w:rsidRDefault="00B37E26" w:rsidP="00B37E26">
            <w:pPr>
              <w:jc w:val="center"/>
              <w:rPr>
                <w:b/>
              </w:rPr>
            </w:pPr>
          </w:p>
          <w:p w:rsidR="00B37E26" w:rsidRPr="00B37E26" w:rsidRDefault="00B37E26" w:rsidP="00B37E26">
            <w:pPr>
              <w:jc w:val="center"/>
              <w:rPr>
                <w:b/>
              </w:rPr>
            </w:pPr>
          </w:p>
          <w:p w:rsidR="00B37E26" w:rsidRPr="00B37E26" w:rsidRDefault="00B37E26" w:rsidP="00B37E26">
            <w:pPr>
              <w:jc w:val="center"/>
              <w:rPr>
                <w:b/>
              </w:rPr>
            </w:pPr>
          </w:p>
        </w:tc>
      </w:tr>
      <w:tr w:rsidR="00E37EF7" w:rsidTr="00B37E26">
        <w:tc>
          <w:tcPr>
            <w:tcW w:w="9571" w:type="dxa"/>
            <w:gridSpan w:val="3"/>
          </w:tcPr>
          <w:p w:rsidR="00E37EF7" w:rsidRPr="00B37E26" w:rsidRDefault="00E37EF7" w:rsidP="00B37E26">
            <w:pPr>
              <w:jc w:val="center"/>
            </w:pPr>
          </w:p>
        </w:tc>
      </w:tr>
    </w:tbl>
    <w:p w:rsidR="005A7240" w:rsidRPr="00D42F53" w:rsidRDefault="005A7240" w:rsidP="005A7240">
      <w:pPr>
        <w:jc w:val="both"/>
      </w:pPr>
    </w:p>
    <w:p w:rsidR="009D7337" w:rsidRDefault="009D7337"/>
    <w:sectPr w:rsidR="009D7337" w:rsidSect="007C7382">
      <w:footerReference w:type="default" r:id="rId9"/>
      <w:pgSz w:w="11907" w:h="16840" w:code="9"/>
      <w:pgMar w:top="851" w:right="851"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B5" w:rsidRDefault="009F7DB5">
      <w:r>
        <w:separator/>
      </w:r>
    </w:p>
  </w:endnote>
  <w:endnote w:type="continuationSeparator" w:id="0">
    <w:p w:rsidR="009F7DB5" w:rsidRDefault="009F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292060"/>
      <w:docPartObj>
        <w:docPartGallery w:val="Page Numbers (Bottom of Page)"/>
        <w:docPartUnique/>
      </w:docPartObj>
    </w:sdtPr>
    <w:sdtEndPr>
      <w:rPr>
        <w:noProof/>
      </w:rPr>
    </w:sdtEndPr>
    <w:sdtContent>
      <w:p w:rsidR="000F7625" w:rsidRDefault="000331A2">
        <w:pPr>
          <w:pStyle w:val="Footer"/>
          <w:jc w:val="center"/>
        </w:pPr>
        <w:r>
          <w:fldChar w:fldCharType="begin"/>
        </w:r>
        <w:r>
          <w:instrText xml:space="preserve"> PAGE   \* MERGEFORMAT </w:instrText>
        </w:r>
        <w:r>
          <w:fldChar w:fldCharType="separate"/>
        </w:r>
        <w:r w:rsidR="00434EC4">
          <w:rPr>
            <w:noProof/>
          </w:rPr>
          <w:t>7</w:t>
        </w:r>
        <w:r>
          <w:rPr>
            <w:noProof/>
          </w:rPr>
          <w:fldChar w:fldCharType="end"/>
        </w:r>
      </w:p>
    </w:sdtContent>
  </w:sdt>
  <w:p w:rsidR="000F7625" w:rsidRDefault="009F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B5" w:rsidRDefault="009F7DB5">
      <w:r>
        <w:separator/>
      </w:r>
    </w:p>
  </w:footnote>
  <w:footnote w:type="continuationSeparator" w:id="0">
    <w:p w:rsidR="009F7DB5" w:rsidRDefault="009F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910"/>
    <w:multiLevelType w:val="multilevel"/>
    <w:tmpl w:val="1AE07AC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A03639B"/>
    <w:multiLevelType w:val="hybridMultilevel"/>
    <w:tmpl w:val="1BAC0F10"/>
    <w:lvl w:ilvl="0" w:tplc="1D3CC9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54BEC"/>
    <w:multiLevelType w:val="hybridMultilevel"/>
    <w:tmpl w:val="EBE66D24"/>
    <w:lvl w:ilvl="0" w:tplc="7AEC2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9715D2"/>
    <w:multiLevelType w:val="hybridMultilevel"/>
    <w:tmpl w:val="5EFAF830"/>
    <w:lvl w:ilvl="0" w:tplc="580C616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40"/>
    <w:rsid w:val="000034DE"/>
    <w:rsid w:val="00007583"/>
    <w:rsid w:val="0001090D"/>
    <w:rsid w:val="00020CDD"/>
    <w:rsid w:val="000228C4"/>
    <w:rsid w:val="00030713"/>
    <w:rsid w:val="000331A2"/>
    <w:rsid w:val="00042B34"/>
    <w:rsid w:val="00044703"/>
    <w:rsid w:val="00047181"/>
    <w:rsid w:val="0005048A"/>
    <w:rsid w:val="00057A10"/>
    <w:rsid w:val="00072661"/>
    <w:rsid w:val="00083446"/>
    <w:rsid w:val="00083ECC"/>
    <w:rsid w:val="00090B9F"/>
    <w:rsid w:val="00091C3E"/>
    <w:rsid w:val="000943EC"/>
    <w:rsid w:val="000B37D4"/>
    <w:rsid w:val="000B63AE"/>
    <w:rsid w:val="000B7D8B"/>
    <w:rsid w:val="000C4EAC"/>
    <w:rsid w:val="000C557E"/>
    <w:rsid w:val="000D14D6"/>
    <w:rsid w:val="000F052C"/>
    <w:rsid w:val="000F324F"/>
    <w:rsid w:val="000F4D31"/>
    <w:rsid w:val="001068AE"/>
    <w:rsid w:val="001170B9"/>
    <w:rsid w:val="00122000"/>
    <w:rsid w:val="001322C7"/>
    <w:rsid w:val="001576D1"/>
    <w:rsid w:val="00163F8D"/>
    <w:rsid w:val="00167728"/>
    <w:rsid w:val="00171AF2"/>
    <w:rsid w:val="001819D1"/>
    <w:rsid w:val="001A1559"/>
    <w:rsid w:val="001A296B"/>
    <w:rsid w:val="001B128F"/>
    <w:rsid w:val="001C09B9"/>
    <w:rsid w:val="001C1155"/>
    <w:rsid w:val="001D17BE"/>
    <w:rsid w:val="001E26DB"/>
    <w:rsid w:val="001F37A7"/>
    <w:rsid w:val="001F52E0"/>
    <w:rsid w:val="00206F38"/>
    <w:rsid w:val="00213C48"/>
    <w:rsid w:val="00214521"/>
    <w:rsid w:val="002209E8"/>
    <w:rsid w:val="0022344E"/>
    <w:rsid w:val="002251F9"/>
    <w:rsid w:val="00230A6E"/>
    <w:rsid w:val="00237DCC"/>
    <w:rsid w:val="00246C23"/>
    <w:rsid w:val="00252947"/>
    <w:rsid w:val="00253DB8"/>
    <w:rsid w:val="00263ACC"/>
    <w:rsid w:val="002803C0"/>
    <w:rsid w:val="002833E0"/>
    <w:rsid w:val="00292852"/>
    <w:rsid w:val="002A16B1"/>
    <w:rsid w:val="002A429C"/>
    <w:rsid w:val="002A4AE2"/>
    <w:rsid w:val="002B0A7C"/>
    <w:rsid w:val="002B7FD2"/>
    <w:rsid w:val="002C1049"/>
    <w:rsid w:val="002C7BAB"/>
    <w:rsid w:val="002C7F8E"/>
    <w:rsid w:val="002D0006"/>
    <w:rsid w:val="002E4C16"/>
    <w:rsid w:val="002F3915"/>
    <w:rsid w:val="00300A0E"/>
    <w:rsid w:val="0030267C"/>
    <w:rsid w:val="003044D2"/>
    <w:rsid w:val="00304AEE"/>
    <w:rsid w:val="00304E33"/>
    <w:rsid w:val="00325F6A"/>
    <w:rsid w:val="003401C6"/>
    <w:rsid w:val="003455CF"/>
    <w:rsid w:val="0035107C"/>
    <w:rsid w:val="00356A15"/>
    <w:rsid w:val="003761EE"/>
    <w:rsid w:val="00376AC6"/>
    <w:rsid w:val="00382C5E"/>
    <w:rsid w:val="00390369"/>
    <w:rsid w:val="00390454"/>
    <w:rsid w:val="00395F89"/>
    <w:rsid w:val="003C04BA"/>
    <w:rsid w:val="00402DCE"/>
    <w:rsid w:val="004120C6"/>
    <w:rsid w:val="00413710"/>
    <w:rsid w:val="004311AC"/>
    <w:rsid w:val="00434EC4"/>
    <w:rsid w:val="00435A44"/>
    <w:rsid w:val="0044088E"/>
    <w:rsid w:val="00446E2E"/>
    <w:rsid w:val="004506F3"/>
    <w:rsid w:val="00460E79"/>
    <w:rsid w:val="004627C3"/>
    <w:rsid w:val="00473B03"/>
    <w:rsid w:val="00492BDE"/>
    <w:rsid w:val="00494190"/>
    <w:rsid w:val="00495DED"/>
    <w:rsid w:val="00497A3A"/>
    <w:rsid w:val="004A6AC1"/>
    <w:rsid w:val="004B30DF"/>
    <w:rsid w:val="004D0557"/>
    <w:rsid w:val="004D3072"/>
    <w:rsid w:val="004E71E2"/>
    <w:rsid w:val="004F31F6"/>
    <w:rsid w:val="00507D9B"/>
    <w:rsid w:val="00525EB3"/>
    <w:rsid w:val="0052762B"/>
    <w:rsid w:val="005303B8"/>
    <w:rsid w:val="005308D6"/>
    <w:rsid w:val="00552203"/>
    <w:rsid w:val="00556260"/>
    <w:rsid w:val="00556482"/>
    <w:rsid w:val="00560A40"/>
    <w:rsid w:val="0056358C"/>
    <w:rsid w:val="00575738"/>
    <w:rsid w:val="005823DB"/>
    <w:rsid w:val="00590A86"/>
    <w:rsid w:val="0059310C"/>
    <w:rsid w:val="005A0FF0"/>
    <w:rsid w:val="005A2963"/>
    <w:rsid w:val="005A7240"/>
    <w:rsid w:val="005C35CB"/>
    <w:rsid w:val="005E45F0"/>
    <w:rsid w:val="005E750C"/>
    <w:rsid w:val="005F0C03"/>
    <w:rsid w:val="005F65B0"/>
    <w:rsid w:val="00602C1C"/>
    <w:rsid w:val="0060370A"/>
    <w:rsid w:val="0060415B"/>
    <w:rsid w:val="006135A4"/>
    <w:rsid w:val="006324CA"/>
    <w:rsid w:val="006365D0"/>
    <w:rsid w:val="00641440"/>
    <w:rsid w:val="00644A38"/>
    <w:rsid w:val="00645C5A"/>
    <w:rsid w:val="00647B75"/>
    <w:rsid w:val="0065490D"/>
    <w:rsid w:val="00657A18"/>
    <w:rsid w:val="00660834"/>
    <w:rsid w:val="00662E16"/>
    <w:rsid w:val="00662E57"/>
    <w:rsid w:val="00664937"/>
    <w:rsid w:val="0066793E"/>
    <w:rsid w:val="00667AED"/>
    <w:rsid w:val="006864DD"/>
    <w:rsid w:val="006A18B5"/>
    <w:rsid w:val="006B1995"/>
    <w:rsid w:val="006C0785"/>
    <w:rsid w:val="006E2AB5"/>
    <w:rsid w:val="006E4677"/>
    <w:rsid w:val="006E49E9"/>
    <w:rsid w:val="006E4DCB"/>
    <w:rsid w:val="00714B08"/>
    <w:rsid w:val="007168CA"/>
    <w:rsid w:val="00720210"/>
    <w:rsid w:val="0073206E"/>
    <w:rsid w:val="007341A4"/>
    <w:rsid w:val="007409BC"/>
    <w:rsid w:val="00747D99"/>
    <w:rsid w:val="00747F55"/>
    <w:rsid w:val="00766785"/>
    <w:rsid w:val="00797882"/>
    <w:rsid w:val="007A00ED"/>
    <w:rsid w:val="007B4B88"/>
    <w:rsid w:val="007C3B78"/>
    <w:rsid w:val="007C7382"/>
    <w:rsid w:val="007D1A14"/>
    <w:rsid w:val="007E1968"/>
    <w:rsid w:val="007E3497"/>
    <w:rsid w:val="007E3AE8"/>
    <w:rsid w:val="007E6CD8"/>
    <w:rsid w:val="00803CB4"/>
    <w:rsid w:val="00806642"/>
    <w:rsid w:val="00817936"/>
    <w:rsid w:val="00825DA5"/>
    <w:rsid w:val="008542A5"/>
    <w:rsid w:val="00882FFD"/>
    <w:rsid w:val="00886299"/>
    <w:rsid w:val="00886A0C"/>
    <w:rsid w:val="00890481"/>
    <w:rsid w:val="008C0685"/>
    <w:rsid w:val="008C1204"/>
    <w:rsid w:val="008D2529"/>
    <w:rsid w:val="008E122F"/>
    <w:rsid w:val="008E2C93"/>
    <w:rsid w:val="008E778A"/>
    <w:rsid w:val="008F2045"/>
    <w:rsid w:val="00900DB8"/>
    <w:rsid w:val="00903DAC"/>
    <w:rsid w:val="00905B96"/>
    <w:rsid w:val="0091312C"/>
    <w:rsid w:val="009209C8"/>
    <w:rsid w:val="00923867"/>
    <w:rsid w:val="00927C1A"/>
    <w:rsid w:val="0093717E"/>
    <w:rsid w:val="009439AC"/>
    <w:rsid w:val="00965AF5"/>
    <w:rsid w:val="0097029D"/>
    <w:rsid w:val="0098663D"/>
    <w:rsid w:val="0098697D"/>
    <w:rsid w:val="009971C7"/>
    <w:rsid w:val="009B1F3F"/>
    <w:rsid w:val="009B29DB"/>
    <w:rsid w:val="009B727C"/>
    <w:rsid w:val="009D3986"/>
    <w:rsid w:val="009D7337"/>
    <w:rsid w:val="009E444F"/>
    <w:rsid w:val="009E4FB0"/>
    <w:rsid w:val="009F0BEF"/>
    <w:rsid w:val="009F229B"/>
    <w:rsid w:val="009F32B4"/>
    <w:rsid w:val="009F4928"/>
    <w:rsid w:val="009F7DB5"/>
    <w:rsid w:val="00A01A4E"/>
    <w:rsid w:val="00A12B20"/>
    <w:rsid w:val="00A1308D"/>
    <w:rsid w:val="00A34F4C"/>
    <w:rsid w:val="00A5040B"/>
    <w:rsid w:val="00A63476"/>
    <w:rsid w:val="00A72CC8"/>
    <w:rsid w:val="00A75841"/>
    <w:rsid w:val="00AB31F4"/>
    <w:rsid w:val="00AC0D33"/>
    <w:rsid w:val="00AC37BB"/>
    <w:rsid w:val="00AC4908"/>
    <w:rsid w:val="00AC5BCD"/>
    <w:rsid w:val="00AD1098"/>
    <w:rsid w:val="00AD4ABA"/>
    <w:rsid w:val="00AE3BB4"/>
    <w:rsid w:val="00AE455F"/>
    <w:rsid w:val="00AF6D4A"/>
    <w:rsid w:val="00B162C3"/>
    <w:rsid w:val="00B17C7B"/>
    <w:rsid w:val="00B252D2"/>
    <w:rsid w:val="00B37E26"/>
    <w:rsid w:val="00B44F4A"/>
    <w:rsid w:val="00B66162"/>
    <w:rsid w:val="00B66A2D"/>
    <w:rsid w:val="00B77129"/>
    <w:rsid w:val="00B85765"/>
    <w:rsid w:val="00BC7AEA"/>
    <w:rsid w:val="00C075F5"/>
    <w:rsid w:val="00C10401"/>
    <w:rsid w:val="00C15BA7"/>
    <w:rsid w:val="00C20B84"/>
    <w:rsid w:val="00C26192"/>
    <w:rsid w:val="00C42050"/>
    <w:rsid w:val="00C46A45"/>
    <w:rsid w:val="00C52DD6"/>
    <w:rsid w:val="00C56497"/>
    <w:rsid w:val="00C66852"/>
    <w:rsid w:val="00C84064"/>
    <w:rsid w:val="00C90F38"/>
    <w:rsid w:val="00CA53A7"/>
    <w:rsid w:val="00CA773C"/>
    <w:rsid w:val="00CB3B0E"/>
    <w:rsid w:val="00CD01A9"/>
    <w:rsid w:val="00CD3BF8"/>
    <w:rsid w:val="00CE3586"/>
    <w:rsid w:val="00CE3B01"/>
    <w:rsid w:val="00D123D4"/>
    <w:rsid w:val="00D21C88"/>
    <w:rsid w:val="00D23C0E"/>
    <w:rsid w:val="00D307E8"/>
    <w:rsid w:val="00D507D0"/>
    <w:rsid w:val="00D50DB0"/>
    <w:rsid w:val="00D5291C"/>
    <w:rsid w:val="00D625F1"/>
    <w:rsid w:val="00D64E9C"/>
    <w:rsid w:val="00D81687"/>
    <w:rsid w:val="00D82E48"/>
    <w:rsid w:val="00D90801"/>
    <w:rsid w:val="00DA7BA1"/>
    <w:rsid w:val="00DB3074"/>
    <w:rsid w:val="00DB3D42"/>
    <w:rsid w:val="00DB4006"/>
    <w:rsid w:val="00DC6C80"/>
    <w:rsid w:val="00DD11D8"/>
    <w:rsid w:val="00DF0B24"/>
    <w:rsid w:val="00DF2E2C"/>
    <w:rsid w:val="00E01491"/>
    <w:rsid w:val="00E0214D"/>
    <w:rsid w:val="00E04C97"/>
    <w:rsid w:val="00E30C42"/>
    <w:rsid w:val="00E371C8"/>
    <w:rsid w:val="00E37EF7"/>
    <w:rsid w:val="00E445E8"/>
    <w:rsid w:val="00E5044A"/>
    <w:rsid w:val="00E6019C"/>
    <w:rsid w:val="00E65844"/>
    <w:rsid w:val="00E71E14"/>
    <w:rsid w:val="00E86286"/>
    <w:rsid w:val="00E866AF"/>
    <w:rsid w:val="00E86863"/>
    <w:rsid w:val="00E96E59"/>
    <w:rsid w:val="00EA58FA"/>
    <w:rsid w:val="00EA752E"/>
    <w:rsid w:val="00EB11F2"/>
    <w:rsid w:val="00EB4669"/>
    <w:rsid w:val="00EC2322"/>
    <w:rsid w:val="00EC311C"/>
    <w:rsid w:val="00EC6FC9"/>
    <w:rsid w:val="00ED4679"/>
    <w:rsid w:val="00EF5EDF"/>
    <w:rsid w:val="00F076CA"/>
    <w:rsid w:val="00F140AE"/>
    <w:rsid w:val="00F16D11"/>
    <w:rsid w:val="00F16D81"/>
    <w:rsid w:val="00F17BAB"/>
    <w:rsid w:val="00F21E32"/>
    <w:rsid w:val="00F36D27"/>
    <w:rsid w:val="00F50001"/>
    <w:rsid w:val="00F52E8F"/>
    <w:rsid w:val="00F62D81"/>
    <w:rsid w:val="00F6648B"/>
    <w:rsid w:val="00F74D88"/>
    <w:rsid w:val="00F77A38"/>
    <w:rsid w:val="00F96CFB"/>
    <w:rsid w:val="00FB01E1"/>
    <w:rsid w:val="00FD0F98"/>
    <w:rsid w:val="00FD1B51"/>
    <w:rsid w:val="00FD5D76"/>
    <w:rsid w:val="00FE28AC"/>
    <w:rsid w:val="00FE3365"/>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4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40"/>
    <w:pPr>
      <w:ind w:left="720"/>
      <w:contextualSpacing/>
    </w:pPr>
  </w:style>
  <w:style w:type="paragraph" w:styleId="NormalWeb">
    <w:name w:val="Normal (Web)"/>
    <w:basedOn w:val="Normal"/>
    <w:uiPriority w:val="99"/>
    <w:unhideWhenUsed/>
    <w:rsid w:val="005A7240"/>
    <w:pPr>
      <w:spacing w:before="100" w:beforeAutospacing="1" w:after="100" w:afterAutospacing="1"/>
    </w:pPr>
    <w:rPr>
      <w:sz w:val="24"/>
      <w:szCs w:val="24"/>
    </w:rPr>
  </w:style>
  <w:style w:type="paragraph" w:styleId="Footer">
    <w:name w:val="footer"/>
    <w:basedOn w:val="Normal"/>
    <w:link w:val="FooterChar"/>
    <w:uiPriority w:val="99"/>
    <w:unhideWhenUsed/>
    <w:rsid w:val="005A7240"/>
    <w:pPr>
      <w:tabs>
        <w:tab w:val="center" w:pos="4680"/>
        <w:tab w:val="right" w:pos="9360"/>
      </w:tabs>
    </w:pPr>
  </w:style>
  <w:style w:type="character" w:customStyle="1" w:styleId="FooterChar">
    <w:name w:val="Footer Char"/>
    <w:basedOn w:val="DefaultParagraphFont"/>
    <w:link w:val="Footer"/>
    <w:uiPriority w:val="99"/>
    <w:rsid w:val="005A7240"/>
    <w:rPr>
      <w:rFonts w:eastAsia="Times New Roman" w:cs="Times New Roman"/>
      <w:szCs w:val="28"/>
    </w:rPr>
  </w:style>
  <w:style w:type="table" w:styleId="TableGrid">
    <w:name w:val="Table Grid"/>
    <w:basedOn w:val="TableNormal"/>
    <w:uiPriority w:val="59"/>
    <w:rsid w:val="00B3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947"/>
    <w:rPr>
      <w:rFonts w:ascii="Tahoma" w:hAnsi="Tahoma" w:cs="Tahoma"/>
      <w:sz w:val="16"/>
      <w:szCs w:val="16"/>
    </w:rPr>
  </w:style>
  <w:style w:type="character" w:customStyle="1" w:styleId="BalloonTextChar">
    <w:name w:val="Balloon Text Char"/>
    <w:basedOn w:val="DefaultParagraphFont"/>
    <w:link w:val="BalloonText"/>
    <w:uiPriority w:val="99"/>
    <w:semiHidden/>
    <w:rsid w:val="002529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4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240"/>
    <w:pPr>
      <w:ind w:left="720"/>
      <w:contextualSpacing/>
    </w:pPr>
  </w:style>
  <w:style w:type="paragraph" w:styleId="NormalWeb">
    <w:name w:val="Normal (Web)"/>
    <w:basedOn w:val="Normal"/>
    <w:uiPriority w:val="99"/>
    <w:unhideWhenUsed/>
    <w:rsid w:val="005A7240"/>
    <w:pPr>
      <w:spacing w:before="100" w:beforeAutospacing="1" w:after="100" w:afterAutospacing="1"/>
    </w:pPr>
    <w:rPr>
      <w:sz w:val="24"/>
      <w:szCs w:val="24"/>
    </w:rPr>
  </w:style>
  <w:style w:type="paragraph" w:styleId="Footer">
    <w:name w:val="footer"/>
    <w:basedOn w:val="Normal"/>
    <w:link w:val="FooterChar"/>
    <w:uiPriority w:val="99"/>
    <w:unhideWhenUsed/>
    <w:rsid w:val="005A7240"/>
    <w:pPr>
      <w:tabs>
        <w:tab w:val="center" w:pos="4680"/>
        <w:tab w:val="right" w:pos="9360"/>
      </w:tabs>
    </w:pPr>
  </w:style>
  <w:style w:type="character" w:customStyle="1" w:styleId="FooterChar">
    <w:name w:val="Footer Char"/>
    <w:basedOn w:val="DefaultParagraphFont"/>
    <w:link w:val="Footer"/>
    <w:uiPriority w:val="99"/>
    <w:rsid w:val="005A7240"/>
    <w:rPr>
      <w:rFonts w:eastAsia="Times New Roman" w:cs="Times New Roman"/>
      <w:szCs w:val="28"/>
    </w:rPr>
  </w:style>
  <w:style w:type="table" w:styleId="TableGrid">
    <w:name w:val="Table Grid"/>
    <w:basedOn w:val="TableNormal"/>
    <w:uiPriority w:val="59"/>
    <w:rsid w:val="00B3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947"/>
    <w:rPr>
      <w:rFonts w:ascii="Tahoma" w:hAnsi="Tahoma" w:cs="Tahoma"/>
      <w:sz w:val="16"/>
      <w:szCs w:val="16"/>
    </w:rPr>
  </w:style>
  <w:style w:type="character" w:customStyle="1" w:styleId="BalloonTextChar">
    <w:name w:val="Balloon Text Char"/>
    <w:basedOn w:val="DefaultParagraphFont"/>
    <w:link w:val="BalloonText"/>
    <w:uiPriority w:val="99"/>
    <w:semiHidden/>
    <w:rsid w:val="002529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DF4B-F32E-414D-A6C2-F130DF58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2021-07-08T09:50:00Z</cp:lastPrinted>
  <dcterms:created xsi:type="dcterms:W3CDTF">2021-06-29T08:35:00Z</dcterms:created>
  <dcterms:modified xsi:type="dcterms:W3CDTF">2021-07-08T09:58:00Z</dcterms:modified>
</cp:coreProperties>
</file>