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000" w:firstRow="0" w:lastRow="0" w:firstColumn="0" w:lastColumn="0" w:noHBand="0" w:noVBand="0"/>
      </w:tblPr>
      <w:tblGrid>
        <w:gridCol w:w="3545"/>
        <w:gridCol w:w="6378"/>
      </w:tblGrid>
      <w:tr w:rsidR="000B66D9" w:rsidRPr="0022697C" w:rsidTr="00046AE4">
        <w:tc>
          <w:tcPr>
            <w:tcW w:w="3545" w:type="dxa"/>
          </w:tcPr>
          <w:p w:rsidR="000B66D9" w:rsidRDefault="000B66D9" w:rsidP="00357546">
            <w:pPr>
              <w:spacing w:after="0" w:line="320" w:lineRule="exact"/>
              <w:jc w:val="center"/>
              <w:rPr>
                <w:rFonts w:ascii="Times New Roman" w:eastAsia="Times New Roman" w:hAnsi="Times New Roman"/>
                <w:spacing w:val="-14"/>
                <w:sz w:val="28"/>
                <w:szCs w:val="28"/>
              </w:rPr>
            </w:pPr>
            <w:r w:rsidRPr="00357546">
              <w:rPr>
                <w:rFonts w:ascii="Times New Roman" w:eastAsia="Times New Roman" w:hAnsi="Times New Roman"/>
                <w:spacing w:val="-14"/>
                <w:sz w:val="28"/>
                <w:szCs w:val="28"/>
              </w:rPr>
              <w:t xml:space="preserve">UỶ BAN </w:t>
            </w:r>
            <w:r w:rsidR="00357546">
              <w:rPr>
                <w:rFonts w:ascii="Times New Roman" w:eastAsia="Times New Roman" w:hAnsi="Times New Roman"/>
                <w:spacing w:val="-14"/>
                <w:sz w:val="28"/>
                <w:szCs w:val="28"/>
              </w:rPr>
              <w:t xml:space="preserve">MTTQ </w:t>
            </w:r>
            <w:r w:rsidRPr="00357546">
              <w:rPr>
                <w:rFonts w:ascii="Times New Roman" w:eastAsia="Times New Roman" w:hAnsi="Times New Roman"/>
                <w:spacing w:val="-14"/>
                <w:sz w:val="28"/>
                <w:szCs w:val="28"/>
              </w:rPr>
              <w:t>VIỆT NAM</w:t>
            </w:r>
          </w:p>
          <w:p w:rsidR="00357546" w:rsidRPr="00357546" w:rsidRDefault="00357546" w:rsidP="00357546">
            <w:pPr>
              <w:spacing w:after="0" w:line="320" w:lineRule="exact"/>
              <w:jc w:val="center"/>
              <w:rPr>
                <w:rFonts w:ascii="Times New Roman" w:eastAsia="Times New Roman" w:hAnsi="Times New Roman"/>
                <w:spacing w:val="-14"/>
                <w:sz w:val="28"/>
                <w:szCs w:val="28"/>
              </w:rPr>
            </w:pPr>
            <w:r>
              <w:rPr>
                <w:rFonts w:ascii="Times New Roman" w:eastAsia="Times New Roman" w:hAnsi="Times New Roman"/>
                <w:spacing w:val="-14"/>
                <w:sz w:val="28"/>
                <w:szCs w:val="28"/>
              </w:rPr>
              <w:t>TỈNH TUYÊN QUANG</w:t>
            </w:r>
          </w:p>
          <w:p w:rsidR="000B66D9" w:rsidRPr="0022697C" w:rsidRDefault="000B66D9" w:rsidP="000B2139">
            <w:pPr>
              <w:spacing w:after="0" w:line="380" w:lineRule="exact"/>
              <w:jc w:val="center"/>
              <w:rPr>
                <w:rFonts w:ascii="Times New Roman" w:eastAsia="Times New Roman" w:hAnsi="Times New Roman"/>
                <w:b/>
                <w:bCs/>
                <w:sz w:val="28"/>
                <w:szCs w:val="28"/>
              </w:rPr>
            </w:pPr>
            <w:r w:rsidRPr="0022697C">
              <w:rPr>
                <w:rFonts w:ascii="Times New Roman" w:eastAsia="Times New Roman" w:hAnsi="Times New Roman"/>
                <w:b/>
                <w:bCs/>
                <w:sz w:val="28"/>
                <w:szCs w:val="28"/>
              </w:rPr>
              <w:t xml:space="preserve">BAN THƯỜNG TRỰC </w:t>
            </w:r>
          </w:p>
          <w:p w:rsidR="000B66D9" w:rsidRPr="009C7BD5" w:rsidRDefault="000B66D9" w:rsidP="00046AE4">
            <w:pPr>
              <w:spacing w:before="120" w:after="0" w:line="380" w:lineRule="exact"/>
              <w:jc w:val="center"/>
              <w:rPr>
                <w:rFonts w:ascii="Times New Roman" w:eastAsia="Times New Roman" w:hAnsi="Times New Roman"/>
                <w:bCs/>
                <w:sz w:val="28"/>
                <w:szCs w:val="28"/>
              </w:rPr>
            </w:pPr>
            <w:r>
              <w:rPr>
                <w:noProof/>
              </w:rPr>
              <mc:AlternateContent>
                <mc:Choice Requires="wps">
                  <w:drawing>
                    <wp:anchor distT="4294967293" distB="4294967293" distL="114300" distR="114300" simplePos="0" relativeHeight="251659264" behindDoc="0" locked="0" layoutInCell="1" allowOverlap="1" wp14:anchorId="3DAC7432" wp14:editId="1BF26B72">
                      <wp:simplePos x="0" y="0"/>
                      <wp:positionH relativeFrom="column">
                        <wp:posOffset>217391</wp:posOffset>
                      </wp:positionH>
                      <wp:positionV relativeFrom="paragraph">
                        <wp:posOffset>18415</wp:posOffset>
                      </wp:positionV>
                      <wp:extent cx="161671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1pt,1.45pt" to="144.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"/>
                  </w:pict>
                </mc:Fallback>
              </mc:AlternateContent>
            </w:r>
            <w:r w:rsidRPr="0022697C">
              <w:rPr>
                <w:rFonts w:ascii="Times New Roman" w:eastAsia="Times New Roman" w:hAnsi="Times New Roman"/>
                <w:bCs/>
                <w:sz w:val="28"/>
                <w:szCs w:val="28"/>
              </w:rPr>
              <w:t xml:space="preserve">Số: </w:t>
            </w:r>
            <w:r w:rsidR="002037FB">
              <w:rPr>
                <w:rFonts w:ascii="Times New Roman" w:eastAsia="Times New Roman" w:hAnsi="Times New Roman"/>
                <w:b/>
                <w:sz w:val="28"/>
                <w:szCs w:val="28"/>
              </w:rPr>
              <w:t>203</w:t>
            </w:r>
            <w:bookmarkStart w:id="0" w:name="_GoBack"/>
            <w:bookmarkEnd w:id="0"/>
            <w:r w:rsidR="00296D7E">
              <w:rPr>
                <w:rFonts w:ascii="Times New Roman" w:eastAsia="Times New Roman" w:hAnsi="Times New Roman"/>
                <w:bCs/>
                <w:sz w:val="28"/>
                <w:szCs w:val="28"/>
              </w:rPr>
              <w:t>/KH-MTTQ</w:t>
            </w:r>
            <w:r w:rsidRPr="0022697C">
              <w:rPr>
                <w:rFonts w:ascii="Times New Roman" w:eastAsia="Times New Roman" w:hAnsi="Times New Roman"/>
                <w:bCs/>
                <w:sz w:val="28"/>
                <w:szCs w:val="28"/>
              </w:rPr>
              <w:t>-BTT</w:t>
            </w:r>
          </w:p>
        </w:tc>
        <w:tc>
          <w:tcPr>
            <w:tcW w:w="6378" w:type="dxa"/>
          </w:tcPr>
          <w:p w:rsidR="000B66D9" w:rsidRPr="0022697C" w:rsidRDefault="000B66D9" w:rsidP="000B2139">
            <w:pPr>
              <w:tabs>
                <w:tab w:val="left" w:pos="5604"/>
              </w:tabs>
              <w:spacing w:after="0" w:line="380" w:lineRule="exact"/>
              <w:jc w:val="center"/>
              <w:rPr>
                <w:rFonts w:ascii="Times New Roman" w:eastAsia="Times New Roman" w:hAnsi="Times New Roman"/>
                <w:b/>
                <w:bCs/>
                <w:sz w:val="28"/>
                <w:szCs w:val="28"/>
              </w:rPr>
            </w:pPr>
            <w:r w:rsidRPr="0022697C">
              <w:rPr>
                <w:rFonts w:ascii="Times New Roman" w:eastAsia="Times New Roman" w:hAnsi="Times New Roman"/>
                <w:b/>
                <w:bCs/>
                <w:sz w:val="28"/>
                <w:szCs w:val="28"/>
              </w:rPr>
              <w:t xml:space="preserve">CỘNG HÒA XÃ HỘI CHỦ NGHĨA VIỆT </w:t>
            </w:r>
            <w:smartTag w:uri="urn:schemas-microsoft-com:office:smarttags" w:element="place">
              <w:smartTag w:uri="urn:schemas-microsoft-com:office:smarttags" w:element="country-region">
                <w:r w:rsidRPr="0022697C">
                  <w:rPr>
                    <w:rFonts w:ascii="Times New Roman" w:eastAsia="Times New Roman" w:hAnsi="Times New Roman"/>
                    <w:b/>
                    <w:bCs/>
                    <w:sz w:val="28"/>
                    <w:szCs w:val="28"/>
                  </w:rPr>
                  <w:t>NAM</w:t>
                </w:r>
              </w:smartTag>
            </w:smartTag>
          </w:p>
          <w:p w:rsidR="000B66D9" w:rsidRPr="0022697C" w:rsidRDefault="000B66D9" w:rsidP="000B2139">
            <w:pPr>
              <w:tabs>
                <w:tab w:val="left" w:pos="5604"/>
              </w:tabs>
              <w:spacing w:after="0" w:line="380" w:lineRule="exact"/>
              <w:jc w:val="center"/>
              <w:rPr>
                <w:rFonts w:ascii="Times New Roman" w:eastAsia="Times New Roman" w:hAnsi="Times New Roman"/>
                <w:b/>
                <w:bCs/>
                <w:sz w:val="28"/>
                <w:szCs w:val="24"/>
              </w:rPr>
            </w:pPr>
            <w:r w:rsidRPr="0022697C">
              <w:rPr>
                <w:rFonts w:ascii="Times New Roman" w:eastAsia="Times New Roman" w:hAnsi="Times New Roman"/>
                <w:b/>
                <w:bCs/>
                <w:sz w:val="28"/>
                <w:szCs w:val="24"/>
              </w:rPr>
              <w:t>Độc lập - Tự do - Hạnh phúc</w:t>
            </w:r>
          </w:p>
          <w:p w:rsidR="000B66D9" w:rsidRPr="0022697C" w:rsidRDefault="00046AE4" w:rsidP="000B2139">
            <w:pPr>
              <w:tabs>
                <w:tab w:val="left" w:pos="5604"/>
              </w:tabs>
              <w:spacing w:after="0" w:line="380" w:lineRule="exact"/>
              <w:jc w:val="center"/>
              <w:rPr>
                <w:rFonts w:ascii="Times New Roman" w:eastAsia="Times New Roman" w:hAnsi="Times New Roman"/>
                <w:i/>
                <w:iCs/>
                <w:sz w:val="28"/>
                <w:szCs w:val="24"/>
              </w:rPr>
            </w:pPr>
            <w:r>
              <w:rPr>
                <w:noProof/>
              </w:rPr>
              <mc:AlternateContent>
                <mc:Choice Requires="wps">
                  <w:drawing>
                    <wp:anchor distT="4294967293" distB="4294967293" distL="114300" distR="114300" simplePos="0" relativeHeight="251660288" behindDoc="0" locked="0" layoutInCell="1" allowOverlap="1" wp14:anchorId="3E10C09E" wp14:editId="23BA3CD3">
                      <wp:simplePos x="0" y="0"/>
                      <wp:positionH relativeFrom="column">
                        <wp:posOffset>849409</wp:posOffset>
                      </wp:positionH>
                      <wp:positionV relativeFrom="paragraph">
                        <wp:posOffset>2540</wp:posOffset>
                      </wp:positionV>
                      <wp:extent cx="216979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9pt,.2pt" to="23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"/>
                  </w:pict>
                </mc:Fallback>
              </mc:AlternateContent>
            </w:r>
            <w:r w:rsidR="000B66D9" w:rsidRPr="0022697C">
              <w:rPr>
                <w:rFonts w:ascii="Times New Roman" w:eastAsia="Times New Roman" w:hAnsi="Times New Roman"/>
                <w:i/>
                <w:iCs/>
                <w:sz w:val="28"/>
                <w:szCs w:val="24"/>
              </w:rPr>
              <w:t xml:space="preserve">            </w:t>
            </w:r>
          </w:p>
          <w:p w:rsidR="000B66D9" w:rsidRPr="0022697C" w:rsidRDefault="000B66D9" w:rsidP="000B2139">
            <w:pPr>
              <w:tabs>
                <w:tab w:val="left" w:pos="5604"/>
              </w:tabs>
              <w:spacing w:after="0" w:line="380" w:lineRule="exact"/>
              <w:jc w:val="center"/>
              <w:rPr>
                <w:rFonts w:ascii="Times New Roman" w:eastAsia="Times New Roman" w:hAnsi="Times New Roman"/>
                <w:i/>
                <w:iCs/>
                <w:sz w:val="28"/>
                <w:szCs w:val="24"/>
              </w:rPr>
            </w:pPr>
            <w:r w:rsidRPr="0022697C">
              <w:rPr>
                <w:rFonts w:ascii="Times New Roman" w:eastAsia="Times New Roman" w:hAnsi="Times New Roman"/>
                <w:i/>
                <w:iCs/>
                <w:sz w:val="28"/>
                <w:szCs w:val="24"/>
              </w:rPr>
              <w:t xml:space="preserve">     </w:t>
            </w:r>
            <w:r w:rsidR="00357546">
              <w:rPr>
                <w:rFonts w:ascii="Times New Roman" w:eastAsia="Times New Roman" w:hAnsi="Times New Roman"/>
                <w:i/>
                <w:iCs/>
                <w:sz w:val="28"/>
                <w:szCs w:val="24"/>
              </w:rPr>
              <w:t xml:space="preserve">            Tuyên Quang</w:t>
            </w:r>
            <w:r w:rsidRPr="0022697C">
              <w:rPr>
                <w:rFonts w:ascii="Times New Roman" w:eastAsia="Times New Roman" w:hAnsi="Times New Roman"/>
                <w:i/>
                <w:iCs/>
                <w:sz w:val="28"/>
                <w:szCs w:val="24"/>
              </w:rPr>
              <w:t>, ngày</w:t>
            </w:r>
            <w:r w:rsidR="00357546">
              <w:rPr>
                <w:rFonts w:ascii="Times New Roman" w:eastAsia="Times New Roman" w:hAnsi="Times New Roman"/>
                <w:i/>
                <w:iCs/>
                <w:sz w:val="28"/>
                <w:szCs w:val="24"/>
              </w:rPr>
              <w:t xml:space="preserve"> </w:t>
            </w:r>
            <w:r w:rsidR="005D6B32">
              <w:rPr>
                <w:rFonts w:ascii="Times New Roman" w:eastAsia="Times New Roman" w:hAnsi="Times New Roman"/>
                <w:i/>
                <w:iCs/>
                <w:sz w:val="28"/>
                <w:szCs w:val="24"/>
              </w:rPr>
              <w:t>29</w:t>
            </w:r>
            <w:r>
              <w:rPr>
                <w:rFonts w:ascii="Times New Roman" w:eastAsia="Times New Roman" w:hAnsi="Times New Roman"/>
                <w:i/>
                <w:iCs/>
                <w:sz w:val="28"/>
                <w:szCs w:val="24"/>
              </w:rPr>
              <w:t xml:space="preserve"> </w:t>
            </w:r>
            <w:r w:rsidRPr="0022697C">
              <w:rPr>
                <w:rFonts w:ascii="Times New Roman" w:eastAsia="Times New Roman" w:hAnsi="Times New Roman"/>
                <w:i/>
                <w:iCs/>
                <w:sz w:val="28"/>
                <w:szCs w:val="24"/>
              </w:rPr>
              <w:t xml:space="preserve">tháng </w:t>
            </w:r>
            <w:r w:rsidR="00296D7E">
              <w:rPr>
                <w:rFonts w:ascii="Times New Roman" w:eastAsia="Times New Roman" w:hAnsi="Times New Roman"/>
                <w:i/>
                <w:iCs/>
                <w:sz w:val="28"/>
                <w:szCs w:val="24"/>
              </w:rPr>
              <w:t>11</w:t>
            </w:r>
            <w:r w:rsidR="00357546">
              <w:rPr>
                <w:rFonts w:ascii="Times New Roman" w:eastAsia="Times New Roman" w:hAnsi="Times New Roman"/>
                <w:i/>
                <w:iCs/>
                <w:sz w:val="28"/>
                <w:szCs w:val="24"/>
              </w:rPr>
              <w:t xml:space="preserve"> </w:t>
            </w:r>
            <w:r w:rsidRPr="0022697C">
              <w:rPr>
                <w:rFonts w:ascii="Times New Roman" w:eastAsia="Times New Roman" w:hAnsi="Times New Roman"/>
                <w:i/>
                <w:iCs/>
                <w:sz w:val="28"/>
                <w:szCs w:val="24"/>
              </w:rPr>
              <w:t>năm 2022</w:t>
            </w:r>
          </w:p>
        </w:tc>
      </w:tr>
    </w:tbl>
    <w:p w:rsidR="00A07622" w:rsidRDefault="0040213E" w:rsidP="000B66D9">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ab/>
      </w:r>
    </w:p>
    <w:p w:rsidR="0040213E" w:rsidRDefault="0040213E" w:rsidP="000B66D9">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KẾ HOẠCH</w:t>
      </w:r>
    </w:p>
    <w:p w:rsidR="0040213E" w:rsidRDefault="008D7E21" w:rsidP="0040213E">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Triển khai</w:t>
      </w:r>
      <w:r w:rsidR="0040213E">
        <w:rPr>
          <w:rFonts w:ascii="Times New Roman" w:eastAsia="Times New Roman" w:hAnsi="Times New Roman"/>
          <w:b/>
          <w:bCs/>
          <w:sz w:val="28"/>
          <w:szCs w:val="28"/>
        </w:rPr>
        <w:t xml:space="preserve"> n</w:t>
      </w:r>
      <w:r w:rsidR="000B66D9">
        <w:rPr>
          <w:rFonts w:ascii="Times New Roman" w:eastAsia="Times New Roman" w:hAnsi="Times New Roman"/>
          <w:b/>
          <w:bCs/>
          <w:sz w:val="28"/>
          <w:szCs w:val="28"/>
        </w:rPr>
        <w:t>ội dung</w:t>
      </w:r>
      <w:r w:rsidR="000B66D9" w:rsidRPr="0022697C">
        <w:rPr>
          <w:rFonts w:ascii="Times New Roman" w:eastAsia="Times New Roman" w:hAnsi="Times New Roman"/>
          <w:b/>
          <w:bCs/>
          <w:sz w:val="28"/>
          <w:szCs w:val="28"/>
        </w:rPr>
        <w:t xml:space="preserve"> xây dựng đô thị văn minh </w:t>
      </w:r>
      <w:r w:rsidR="000B66D9">
        <w:rPr>
          <w:rFonts w:ascii="Times New Roman" w:eastAsia="Times New Roman" w:hAnsi="Times New Roman"/>
          <w:b/>
          <w:bCs/>
          <w:sz w:val="28"/>
          <w:szCs w:val="28"/>
        </w:rPr>
        <w:t>thực hiện</w:t>
      </w:r>
      <w:r w:rsidR="000B66D9" w:rsidRPr="0022697C">
        <w:rPr>
          <w:rFonts w:ascii="Times New Roman" w:eastAsia="Times New Roman" w:hAnsi="Times New Roman"/>
          <w:b/>
          <w:bCs/>
          <w:sz w:val="28"/>
          <w:szCs w:val="28"/>
        </w:rPr>
        <w:t xml:space="preserve"> </w:t>
      </w:r>
      <w:r w:rsidR="0040213E">
        <w:rPr>
          <w:rFonts w:ascii="Times New Roman" w:eastAsia="Times New Roman" w:hAnsi="Times New Roman"/>
          <w:b/>
          <w:bCs/>
          <w:sz w:val="28"/>
          <w:szCs w:val="28"/>
        </w:rPr>
        <w:t>Cuộc vận động</w:t>
      </w:r>
      <w:r w:rsidR="000B66D9" w:rsidRPr="0022697C">
        <w:rPr>
          <w:rFonts w:ascii="Times New Roman" w:eastAsia="Times New Roman" w:hAnsi="Times New Roman"/>
          <w:b/>
          <w:bCs/>
          <w:sz w:val="28"/>
          <w:szCs w:val="28"/>
        </w:rPr>
        <w:t xml:space="preserve"> </w:t>
      </w:r>
    </w:p>
    <w:p w:rsidR="009C7BD5" w:rsidRDefault="000B66D9" w:rsidP="009C7BD5">
      <w:pPr>
        <w:spacing w:after="0" w:line="240" w:lineRule="auto"/>
        <w:jc w:val="center"/>
        <w:rPr>
          <w:rFonts w:ascii="Times New Roman" w:eastAsia="Times New Roman" w:hAnsi="Times New Roman"/>
          <w:b/>
          <w:bCs/>
          <w:sz w:val="28"/>
          <w:szCs w:val="28"/>
        </w:rPr>
      </w:pPr>
      <w:r w:rsidRPr="0022697C">
        <w:rPr>
          <w:rFonts w:ascii="Times New Roman" w:eastAsia="Times New Roman" w:hAnsi="Times New Roman"/>
          <w:b/>
          <w:bCs/>
          <w:sz w:val="28"/>
          <w:szCs w:val="28"/>
        </w:rPr>
        <w:t>“Toàn dân đoàn kết xây dựng nông thôn mới, đô thị văn minh”</w:t>
      </w:r>
    </w:p>
    <w:p w:rsidR="009C7BD5" w:rsidRDefault="009C7BD5" w:rsidP="009C7BD5">
      <w:pPr>
        <w:spacing w:after="0" w:line="240" w:lineRule="auto"/>
        <w:jc w:val="center"/>
        <w:rPr>
          <w:rFonts w:ascii="Times New Roman" w:eastAsia="Times New Roman" w:hAnsi="Times New Roman"/>
          <w:b/>
          <w:bCs/>
          <w:sz w:val="28"/>
          <w:szCs w:val="28"/>
        </w:rPr>
      </w:pP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sz w:val="28"/>
          <w:szCs w:val="28"/>
        </w:rPr>
        <w:t>Căn cứ Quyết định số 04/2022/QĐ-TTg ngày 18/02/2022 của Thủ tướng Chính phủ về ban hành Quy định tiêu chí, trình tự, thủ tục xét công nhận đạ</w:t>
      </w:r>
      <w:r w:rsidR="00790966" w:rsidRPr="00A07622">
        <w:rPr>
          <w:rFonts w:ascii="Times New Roman" w:eastAsia="Times New Roman" w:hAnsi="Times New Roman"/>
          <w:sz w:val="28"/>
          <w:szCs w:val="28"/>
        </w:rPr>
        <w:t xml:space="preserve">t chuẩn đô thị văn minh; </w:t>
      </w:r>
      <w:r w:rsidR="00886629">
        <w:rPr>
          <w:rFonts w:ascii="Times New Roman" w:eastAsia="Times New Roman" w:hAnsi="Times New Roman"/>
          <w:sz w:val="28"/>
          <w:szCs w:val="28"/>
        </w:rPr>
        <w:t>Thông tri số 25/TTr</w:t>
      </w:r>
      <w:r w:rsidR="00301C17">
        <w:rPr>
          <w:rFonts w:ascii="Times New Roman" w:eastAsia="Times New Roman" w:hAnsi="Times New Roman"/>
          <w:sz w:val="28"/>
          <w:szCs w:val="28"/>
        </w:rPr>
        <w:t xml:space="preserve"> </w:t>
      </w:r>
      <w:r w:rsidR="00886629">
        <w:rPr>
          <w:rFonts w:ascii="Times New Roman" w:eastAsia="Times New Roman" w:hAnsi="Times New Roman"/>
          <w:sz w:val="28"/>
          <w:szCs w:val="28"/>
        </w:rPr>
        <w:t>- MTTW</w:t>
      </w:r>
      <w:r w:rsidRPr="00A07622">
        <w:rPr>
          <w:rFonts w:ascii="Times New Roman" w:eastAsia="Times New Roman" w:hAnsi="Times New Roman"/>
          <w:sz w:val="28"/>
          <w:szCs w:val="28"/>
        </w:rPr>
        <w:t xml:space="preserve">- BTT ngày 24/5/2022 của Ban Thường trực Ủy ban Trung ương MTTQ Việt Nam </w:t>
      </w:r>
      <w:r w:rsidRPr="00A07622">
        <w:rPr>
          <w:rFonts w:ascii="Times New Roman" w:eastAsia="Times New Roman" w:hAnsi="Times New Roman"/>
          <w:i/>
          <w:sz w:val="28"/>
          <w:szCs w:val="28"/>
        </w:rPr>
        <w:t>về hướng dẫn thực hiện Cuộc vận động “Toàn dân đoàn kết xây dựng nông thôn mới, đô thị v</w:t>
      </w:r>
      <w:r w:rsidR="00790966" w:rsidRPr="00A07622">
        <w:rPr>
          <w:rFonts w:ascii="Times New Roman" w:eastAsia="Times New Roman" w:hAnsi="Times New Roman"/>
          <w:i/>
          <w:sz w:val="28"/>
          <w:szCs w:val="28"/>
        </w:rPr>
        <w:t>ăn minh” giai đoạn 2021 - 2025</w:t>
      </w:r>
      <w:r w:rsidR="00790966" w:rsidRPr="00A07622">
        <w:rPr>
          <w:rFonts w:ascii="Times New Roman" w:eastAsia="Times New Roman" w:hAnsi="Times New Roman"/>
          <w:sz w:val="28"/>
          <w:szCs w:val="28"/>
        </w:rPr>
        <w:t xml:space="preserve">; Hướng dẫn số 89/HD-MTTW-BTT ngày 19/9/2022 của Ban Thường trực Ủy ban Trung ương Mặt trận Tổ quốc Việt Nam </w:t>
      </w:r>
      <w:r w:rsidR="00790966" w:rsidRPr="00A07622">
        <w:rPr>
          <w:rFonts w:ascii="Times New Roman" w:eastAsia="Times New Roman" w:hAnsi="Times New Roman"/>
          <w:i/>
          <w:sz w:val="28"/>
          <w:szCs w:val="28"/>
        </w:rPr>
        <w:t xml:space="preserve">về </w:t>
      </w:r>
      <w:r w:rsidR="0040213E" w:rsidRPr="00A07622">
        <w:rPr>
          <w:rFonts w:ascii="Times New Roman" w:eastAsia="Times New Roman" w:hAnsi="Times New Roman"/>
          <w:bCs/>
          <w:i/>
          <w:sz w:val="28"/>
          <w:szCs w:val="28"/>
        </w:rPr>
        <w:t>n</w:t>
      </w:r>
      <w:r w:rsidR="00790966" w:rsidRPr="00A07622">
        <w:rPr>
          <w:rFonts w:ascii="Times New Roman" w:eastAsia="Times New Roman" w:hAnsi="Times New Roman"/>
          <w:bCs/>
          <w:i/>
          <w:sz w:val="28"/>
          <w:szCs w:val="28"/>
        </w:rPr>
        <w:t>ội dung xây dựng đô thị văn minh thực hiện Cuộc vận động “Toàn dân đoàn kết xây dựng nông thôn mới, đô thị văn minh</w:t>
      </w:r>
      <w:r w:rsidR="00790966" w:rsidRPr="00A07622">
        <w:rPr>
          <w:rFonts w:ascii="Times New Roman" w:eastAsia="Times New Roman" w:hAnsi="Times New Roman"/>
          <w:bCs/>
          <w:sz w:val="28"/>
          <w:szCs w:val="28"/>
        </w:rPr>
        <w:t>”;</w:t>
      </w:r>
      <w:r w:rsidR="00296D7E" w:rsidRPr="00A07622">
        <w:rPr>
          <w:rFonts w:ascii="Times New Roman" w:eastAsia="Times New Roman" w:hAnsi="Times New Roman"/>
          <w:bCs/>
          <w:sz w:val="28"/>
          <w:szCs w:val="28"/>
        </w:rPr>
        <w:t xml:space="preserve"> Kế hoạch số 202/KH-</w:t>
      </w:r>
      <w:r w:rsidR="000E0A3B" w:rsidRPr="00A07622">
        <w:rPr>
          <w:rFonts w:ascii="Times New Roman" w:eastAsia="Times New Roman" w:hAnsi="Times New Roman"/>
          <w:bCs/>
          <w:sz w:val="28"/>
          <w:szCs w:val="28"/>
        </w:rPr>
        <w:t xml:space="preserve">UBND </w:t>
      </w:r>
      <w:r w:rsidR="00F25828" w:rsidRPr="00A07622">
        <w:rPr>
          <w:rFonts w:ascii="Times New Roman" w:eastAsia="Times New Roman" w:hAnsi="Times New Roman"/>
          <w:bCs/>
          <w:sz w:val="28"/>
          <w:szCs w:val="28"/>
        </w:rPr>
        <w:t xml:space="preserve">ngày 22/10/2022 của UBND tỉnh </w:t>
      </w:r>
      <w:r w:rsidR="000E0A3B" w:rsidRPr="00A07622">
        <w:rPr>
          <w:rFonts w:ascii="Times New Roman" w:eastAsia="Times New Roman" w:hAnsi="Times New Roman"/>
          <w:bCs/>
          <w:i/>
          <w:sz w:val="28"/>
          <w:szCs w:val="28"/>
        </w:rPr>
        <w:t>về triển khai thực hiện</w:t>
      </w:r>
      <w:r w:rsidR="000E0A3B" w:rsidRPr="00A07622">
        <w:rPr>
          <w:rFonts w:ascii="Times New Roman" w:eastAsia="Times New Roman" w:hAnsi="Times New Roman"/>
          <w:i/>
          <w:sz w:val="28"/>
          <w:szCs w:val="28"/>
        </w:rPr>
        <w:t xml:space="preserve"> Quyết định số 04/2022/QĐ-TTg ngày 18/02/2022 của Thủ tướng Chính phủ về ban hành Quy định tiêu chí, trình tự, thủ tục xét công nhận đạt chuẩn đô thị văn minh</w:t>
      </w:r>
      <w:r w:rsidR="000E0A3B" w:rsidRPr="00A07622">
        <w:rPr>
          <w:rFonts w:ascii="Times New Roman" w:eastAsia="Times New Roman" w:hAnsi="Times New Roman"/>
          <w:sz w:val="28"/>
          <w:szCs w:val="28"/>
        </w:rPr>
        <w:t>;</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sz w:val="28"/>
          <w:szCs w:val="28"/>
        </w:rPr>
        <w:t xml:space="preserve">Ban Thường trực Ủy ban MTTQ </w:t>
      </w:r>
      <w:r w:rsidR="0040213E" w:rsidRPr="00A07622">
        <w:rPr>
          <w:rFonts w:ascii="Times New Roman" w:eastAsia="Times New Roman" w:hAnsi="Times New Roman"/>
          <w:sz w:val="28"/>
          <w:szCs w:val="28"/>
        </w:rPr>
        <w:t>tỉnh xây dựng kế hoạch thực hiện</w:t>
      </w:r>
      <w:r w:rsidRPr="00A07622">
        <w:rPr>
          <w:rFonts w:ascii="Times New Roman" w:eastAsia="Times New Roman" w:hAnsi="Times New Roman"/>
          <w:sz w:val="28"/>
          <w:szCs w:val="28"/>
        </w:rPr>
        <w:t xml:space="preserve"> nội dung xây dựng đô thị văn minh thực hiện Cuộc vận động như sau:</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b/>
          <w:sz w:val="28"/>
          <w:szCs w:val="28"/>
        </w:rPr>
        <w:t>I.</w:t>
      </w:r>
      <w:r w:rsidRPr="00A07622">
        <w:rPr>
          <w:rFonts w:ascii="Times New Roman" w:eastAsia="Times New Roman" w:hAnsi="Times New Roman"/>
          <w:sz w:val="28"/>
          <w:szCs w:val="28"/>
        </w:rPr>
        <w:t xml:space="preserve"> </w:t>
      </w:r>
      <w:r w:rsidRPr="00A07622">
        <w:rPr>
          <w:rFonts w:ascii="Times New Roman" w:eastAsia="Times New Roman" w:hAnsi="Times New Roman"/>
          <w:b/>
          <w:sz w:val="28"/>
          <w:szCs w:val="28"/>
        </w:rPr>
        <w:t>MỤC ĐÍCH, YÊU CẦU</w:t>
      </w:r>
    </w:p>
    <w:p w:rsidR="009C7BD5" w:rsidRPr="00A07622" w:rsidRDefault="000B66D9" w:rsidP="00A07622">
      <w:pPr>
        <w:spacing w:before="120" w:after="120" w:line="252" w:lineRule="auto"/>
        <w:ind w:firstLine="567"/>
        <w:jc w:val="both"/>
        <w:rPr>
          <w:rFonts w:ascii="Times New Roman" w:eastAsia="Times New Roman" w:hAnsi="Times New Roman"/>
          <w:sz w:val="28"/>
          <w:szCs w:val="28"/>
        </w:rPr>
      </w:pPr>
      <w:r w:rsidRPr="00A07622">
        <w:rPr>
          <w:rFonts w:ascii="Times New Roman" w:eastAsia="Times New Roman" w:hAnsi="Times New Roman"/>
          <w:sz w:val="28"/>
          <w:szCs w:val="28"/>
        </w:rPr>
        <w:t xml:space="preserve">1. Triển khai thực hiện nhiệm vụ xây dựng đô thị văn minh theo Quyết định số 04/2022/QĐ-TTg ngày 18/02/2022 của Thủ tướng Chính phủ về tiêu chí, trình tự, thủ tục xét công nhận đạt chuẩn đô thị văn minh gắn với Cuộc vận động “Toàn dân đoàn kết xây dựng nông thôn mới, đô thị văn minh”. </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sz w:val="28"/>
          <w:szCs w:val="28"/>
        </w:rPr>
        <w:t xml:space="preserve">2. Tạo sự thống nhất giữa Ủy ban MTTQ các cấp với các cơ quan nhà nước và các tổ chức thành viên trong việc phối hợp đánh giá kết quả thực hiện các tiêu chí và trình tự, thủ tục xét công nhận đơn vị đạt chuẩn đô thị văn minh. </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sz w:val="28"/>
          <w:szCs w:val="28"/>
        </w:rPr>
        <w:t>3.</w:t>
      </w:r>
      <w:r w:rsidRPr="00A07622">
        <w:rPr>
          <w:rFonts w:ascii="Times New Roman" w:eastAsia="Times New Roman" w:hAnsi="Times New Roman"/>
          <w:b/>
          <w:sz w:val="28"/>
          <w:szCs w:val="28"/>
        </w:rPr>
        <w:t xml:space="preserve"> </w:t>
      </w:r>
      <w:r w:rsidRPr="00A07622">
        <w:rPr>
          <w:rFonts w:ascii="Times New Roman" w:eastAsia="Times New Roman" w:hAnsi="Times New Roman"/>
          <w:sz w:val="28"/>
          <w:szCs w:val="28"/>
        </w:rPr>
        <w:t xml:space="preserve">Cụ thể hóa các tiêu chí về đô thị văn minh trong triển khai thực hiện Cuộc vận động “Toàn dân đoàn kết xây dựng nông thôn mới, đô thị văn minh” phù hợp với tình hình và yêu cầu thực tế của địa phương, cơ sở. </w:t>
      </w:r>
    </w:p>
    <w:p w:rsidR="009C7BD5" w:rsidRDefault="000B66D9" w:rsidP="00A07622">
      <w:pPr>
        <w:spacing w:before="120" w:after="120" w:line="252" w:lineRule="auto"/>
        <w:ind w:firstLine="567"/>
        <w:jc w:val="both"/>
        <w:rPr>
          <w:rFonts w:ascii="Times New Roman" w:eastAsia="Times New Roman" w:hAnsi="Times New Roman"/>
          <w:sz w:val="28"/>
          <w:szCs w:val="28"/>
        </w:rPr>
      </w:pPr>
      <w:r w:rsidRPr="00A07622">
        <w:rPr>
          <w:rFonts w:ascii="Times New Roman" w:eastAsia="Times New Roman" w:hAnsi="Times New Roman"/>
          <w:sz w:val="28"/>
          <w:szCs w:val="28"/>
        </w:rPr>
        <w:t>4. Việc triển khai thực hiện đảm bảo thiết thực, hiệu quả, tránh hình thức.</w:t>
      </w:r>
    </w:p>
    <w:p w:rsidR="009C7BD5" w:rsidRPr="00A07622" w:rsidRDefault="000B66D9" w:rsidP="00D346AB">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b/>
          <w:bCs/>
          <w:sz w:val="28"/>
          <w:szCs w:val="28"/>
          <w:lang w:val="nl-NL"/>
        </w:rPr>
        <w:t>II. NỘI DUNG THỰC HIỆN</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b/>
          <w:bCs/>
          <w:sz w:val="28"/>
          <w:szCs w:val="28"/>
        </w:rPr>
        <w:t>1. Tuyên truyền về nhiệm vụ xây dựng đô thị văn minh</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bCs/>
          <w:spacing w:val="-6"/>
          <w:sz w:val="28"/>
          <w:szCs w:val="28"/>
          <w:lang w:val="nl-NL"/>
        </w:rPr>
        <w:t>- Tuyên truyền</w:t>
      </w:r>
      <w:r w:rsidR="00F25828" w:rsidRPr="00A07622">
        <w:rPr>
          <w:rFonts w:ascii="Times New Roman" w:eastAsia="Times New Roman" w:hAnsi="Times New Roman"/>
          <w:bCs/>
          <w:spacing w:val="-6"/>
          <w:sz w:val="28"/>
          <w:szCs w:val="28"/>
          <w:lang w:val="nl-NL"/>
        </w:rPr>
        <w:t xml:space="preserve"> </w:t>
      </w:r>
      <w:r w:rsidR="00F25828" w:rsidRPr="00A07622">
        <w:rPr>
          <w:rFonts w:ascii="Times New Roman" w:eastAsia="Times New Roman" w:hAnsi="Times New Roman"/>
          <w:sz w:val="28"/>
          <w:szCs w:val="28"/>
        </w:rPr>
        <w:t xml:space="preserve">Quyết định số 04/2022/QĐ-TTg ngày 18/02/2022 của Thủ tướng Chính phủ về ban hành Quy định tiêu chí, trình tự, thủ tục xét công nhận đạt </w:t>
      </w:r>
      <w:r w:rsidR="00F25828" w:rsidRPr="00A07622">
        <w:rPr>
          <w:rFonts w:ascii="Times New Roman" w:eastAsia="Times New Roman" w:hAnsi="Times New Roman"/>
          <w:sz w:val="28"/>
          <w:szCs w:val="28"/>
        </w:rPr>
        <w:lastRenderedPageBreak/>
        <w:t>chuẩn đô thị văn minh,</w:t>
      </w:r>
      <w:r w:rsidRPr="00A07622">
        <w:rPr>
          <w:rFonts w:ascii="Times New Roman" w:eastAsia="Times New Roman" w:hAnsi="Times New Roman"/>
          <w:bCs/>
          <w:spacing w:val="-6"/>
          <w:sz w:val="28"/>
          <w:szCs w:val="28"/>
          <w:lang w:val="nl-NL"/>
        </w:rPr>
        <w:t xml:space="preserve"> các chủ trương, đường lối của Đảng, chính sách pháp luật của Nhà nước </w:t>
      </w:r>
      <w:r w:rsidR="00E23FFF">
        <w:rPr>
          <w:rFonts w:ascii="Times New Roman" w:eastAsia="Times New Roman" w:hAnsi="Times New Roman"/>
          <w:bCs/>
          <w:spacing w:val="-6"/>
          <w:sz w:val="28"/>
          <w:szCs w:val="28"/>
          <w:lang w:val="nl-NL"/>
        </w:rPr>
        <w:t xml:space="preserve">đến nhân dân nhằm </w:t>
      </w:r>
      <w:r w:rsidR="00F25828" w:rsidRPr="00A07622">
        <w:rPr>
          <w:rFonts w:ascii="Times New Roman" w:eastAsia="Times New Roman" w:hAnsi="Times New Roman"/>
          <w:bCs/>
          <w:spacing w:val="-6"/>
          <w:sz w:val="28"/>
          <w:szCs w:val="28"/>
          <w:lang w:val="nl-NL"/>
        </w:rPr>
        <w:t>nâng cao ý thức, trách nhiệm của mỗi công dân</w:t>
      </w:r>
      <w:r w:rsidRPr="00A07622">
        <w:rPr>
          <w:rFonts w:ascii="Times New Roman" w:eastAsia="Times New Roman" w:hAnsi="Times New Roman"/>
          <w:bCs/>
          <w:spacing w:val="-6"/>
          <w:sz w:val="28"/>
          <w:szCs w:val="28"/>
          <w:lang w:val="nl-NL"/>
        </w:rPr>
        <w:t xml:space="preserve"> về xây dựng đô thị văn minh.</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color w:val="000000"/>
          <w:sz w:val="28"/>
          <w:szCs w:val="28"/>
          <w:lang w:val="da-DK"/>
        </w:rPr>
        <w:t xml:space="preserve">- Mở các chuyên trang, chuyên mục "Xây dựng đô thị văn minh” </w:t>
      </w:r>
      <w:r w:rsidR="002C76F2">
        <w:rPr>
          <w:rFonts w:ascii="Times New Roman" w:eastAsia="Times New Roman" w:hAnsi="Times New Roman"/>
          <w:color w:val="000000"/>
          <w:sz w:val="28"/>
          <w:szCs w:val="28"/>
          <w:lang w:val="da-DK"/>
        </w:rPr>
        <w:t xml:space="preserve">trên </w:t>
      </w:r>
      <w:r w:rsidRPr="00A07622">
        <w:rPr>
          <w:rFonts w:ascii="Times New Roman" w:eastAsia="Times New Roman" w:hAnsi="Times New Roman"/>
          <w:color w:val="000000"/>
          <w:sz w:val="28"/>
          <w:szCs w:val="28"/>
          <w:lang w:val="da-DK"/>
        </w:rPr>
        <w:t xml:space="preserve">trang thông tin điện tử của </w:t>
      </w:r>
      <w:r w:rsidR="00343F30" w:rsidRPr="00A07622">
        <w:rPr>
          <w:rFonts w:ascii="Times New Roman" w:eastAsia="Times New Roman" w:hAnsi="Times New Roman"/>
          <w:color w:val="000000"/>
          <w:sz w:val="28"/>
          <w:szCs w:val="28"/>
          <w:lang w:val="da-DK"/>
        </w:rPr>
        <w:t xml:space="preserve">Ủy ban </w:t>
      </w:r>
      <w:r w:rsidRPr="00A07622">
        <w:rPr>
          <w:rFonts w:ascii="Times New Roman" w:eastAsia="Times New Roman" w:hAnsi="Times New Roman"/>
          <w:color w:val="000000"/>
          <w:sz w:val="28"/>
          <w:szCs w:val="28"/>
          <w:lang w:val="da-DK"/>
        </w:rPr>
        <w:t xml:space="preserve">Mặt trận Tổ quốc </w:t>
      </w:r>
      <w:r w:rsidR="00343F30" w:rsidRPr="00A07622">
        <w:rPr>
          <w:rFonts w:ascii="Times New Roman" w:eastAsia="Times New Roman" w:hAnsi="Times New Roman"/>
          <w:color w:val="000000"/>
          <w:sz w:val="28"/>
          <w:szCs w:val="28"/>
          <w:lang w:val="da-DK"/>
        </w:rPr>
        <w:t>tỉnh</w:t>
      </w:r>
      <w:r w:rsidR="00393D3A" w:rsidRPr="00A07622">
        <w:rPr>
          <w:rFonts w:ascii="Times New Roman" w:eastAsia="Times New Roman" w:hAnsi="Times New Roman"/>
          <w:color w:val="000000"/>
          <w:sz w:val="28"/>
          <w:szCs w:val="28"/>
          <w:lang w:val="da-DK"/>
        </w:rPr>
        <w:t xml:space="preserve">; tăng cường tuyên truyền trên các Website của </w:t>
      </w:r>
      <w:r w:rsidRPr="00A07622">
        <w:rPr>
          <w:rFonts w:ascii="Times New Roman" w:eastAsia="Times New Roman" w:hAnsi="Times New Roman"/>
          <w:color w:val="000000"/>
          <w:sz w:val="28"/>
          <w:szCs w:val="28"/>
          <w:lang w:val="da-DK"/>
        </w:rPr>
        <w:t xml:space="preserve">các tổ chức thành viên và </w:t>
      </w:r>
      <w:r w:rsidR="002C76F2">
        <w:rPr>
          <w:rFonts w:ascii="Times New Roman" w:eastAsia="Times New Roman" w:hAnsi="Times New Roman"/>
          <w:color w:val="000000"/>
          <w:sz w:val="28"/>
          <w:szCs w:val="28"/>
          <w:lang w:val="da-DK"/>
        </w:rPr>
        <w:t>Trang cộng đồng (</w:t>
      </w:r>
      <w:r w:rsidR="00393D3A" w:rsidRPr="00A07622">
        <w:rPr>
          <w:rFonts w:ascii="Times New Roman" w:eastAsia="Times New Roman" w:hAnsi="Times New Roman"/>
          <w:color w:val="000000"/>
          <w:sz w:val="28"/>
          <w:szCs w:val="28"/>
          <w:lang w:val="da-DK"/>
        </w:rPr>
        <w:t>Fanpage</w:t>
      </w:r>
      <w:r w:rsidR="002C76F2">
        <w:rPr>
          <w:rFonts w:ascii="Times New Roman" w:eastAsia="Times New Roman" w:hAnsi="Times New Roman"/>
          <w:color w:val="000000"/>
          <w:sz w:val="28"/>
          <w:szCs w:val="28"/>
          <w:lang w:val="da-DK"/>
        </w:rPr>
        <w:t>)</w:t>
      </w:r>
      <w:r w:rsidR="00393D3A" w:rsidRPr="00A07622">
        <w:rPr>
          <w:rFonts w:ascii="Times New Roman" w:eastAsia="Times New Roman" w:hAnsi="Times New Roman"/>
          <w:color w:val="000000"/>
          <w:sz w:val="28"/>
          <w:szCs w:val="28"/>
          <w:lang w:val="da-DK"/>
        </w:rPr>
        <w:t xml:space="preserve"> MTTQ các cấp trong tỉnh</w:t>
      </w:r>
      <w:r w:rsidRPr="00A07622">
        <w:rPr>
          <w:rFonts w:ascii="Times New Roman" w:eastAsia="Times New Roman" w:hAnsi="Times New Roman"/>
          <w:color w:val="000000"/>
          <w:sz w:val="28"/>
          <w:szCs w:val="28"/>
          <w:lang w:val="da-DK"/>
        </w:rPr>
        <w:t xml:space="preserve">. </w:t>
      </w:r>
      <w:r w:rsidR="00393D3A" w:rsidRPr="00A07622">
        <w:rPr>
          <w:rFonts w:ascii="Times New Roman" w:eastAsia="Times New Roman" w:hAnsi="Times New Roman"/>
          <w:color w:val="000000"/>
          <w:sz w:val="28"/>
          <w:szCs w:val="28"/>
          <w:lang w:val="da-DK"/>
        </w:rPr>
        <w:t>Phối hợp x</w:t>
      </w:r>
      <w:r w:rsidRPr="00A07622">
        <w:rPr>
          <w:rFonts w:ascii="Times New Roman" w:eastAsia="Times New Roman" w:hAnsi="Times New Roman"/>
          <w:color w:val="000000"/>
          <w:sz w:val="28"/>
          <w:szCs w:val="28"/>
          <w:lang w:val="da-DK"/>
        </w:rPr>
        <w:t xml:space="preserve">ây dựng </w:t>
      </w:r>
      <w:r w:rsidR="002C76F2">
        <w:rPr>
          <w:rFonts w:ascii="Times New Roman" w:eastAsia="Times New Roman" w:hAnsi="Times New Roman"/>
          <w:color w:val="000000"/>
          <w:sz w:val="28"/>
          <w:szCs w:val="28"/>
          <w:lang w:val="da-DK"/>
        </w:rPr>
        <w:t xml:space="preserve">các </w:t>
      </w:r>
      <w:r w:rsidRPr="00A07622">
        <w:rPr>
          <w:rFonts w:ascii="Times New Roman" w:eastAsia="Times New Roman" w:hAnsi="Times New Roman"/>
          <w:color w:val="000000"/>
          <w:sz w:val="28"/>
          <w:szCs w:val="28"/>
          <w:lang w:val="da-DK"/>
        </w:rPr>
        <w:t xml:space="preserve">phóng sự </w:t>
      </w:r>
      <w:r w:rsidR="00393D3A" w:rsidRPr="00A07622">
        <w:rPr>
          <w:rFonts w:ascii="Times New Roman" w:eastAsia="Times New Roman" w:hAnsi="Times New Roman"/>
          <w:color w:val="000000"/>
          <w:sz w:val="28"/>
          <w:szCs w:val="28"/>
          <w:lang w:val="da-DK"/>
        </w:rPr>
        <w:t xml:space="preserve">chuyên đề về </w:t>
      </w:r>
      <w:r w:rsidRPr="00A07622">
        <w:rPr>
          <w:rFonts w:ascii="Times New Roman" w:eastAsia="Times New Roman" w:hAnsi="Times New Roman"/>
          <w:color w:val="000000"/>
          <w:sz w:val="28"/>
          <w:szCs w:val="28"/>
          <w:lang w:val="da-DK"/>
        </w:rPr>
        <w:t xml:space="preserve">xây dựng đô thị văn minh </w:t>
      </w:r>
      <w:r w:rsidR="00393D3A" w:rsidRPr="00A07622">
        <w:rPr>
          <w:rFonts w:ascii="Times New Roman" w:eastAsia="Times New Roman" w:hAnsi="Times New Roman"/>
          <w:color w:val="000000"/>
          <w:sz w:val="28"/>
          <w:szCs w:val="28"/>
          <w:lang w:val="da-DK"/>
        </w:rPr>
        <w:t xml:space="preserve">phát sóng trên </w:t>
      </w:r>
      <w:r w:rsidRPr="00A07622">
        <w:rPr>
          <w:rFonts w:ascii="Times New Roman" w:eastAsia="Times New Roman" w:hAnsi="Times New Roman"/>
          <w:color w:val="000000"/>
          <w:sz w:val="28"/>
          <w:szCs w:val="28"/>
          <w:lang w:val="da-DK"/>
        </w:rPr>
        <w:t xml:space="preserve">Đài </w:t>
      </w:r>
      <w:r w:rsidR="002C76F2">
        <w:rPr>
          <w:rFonts w:ascii="Times New Roman" w:eastAsia="Times New Roman" w:hAnsi="Times New Roman"/>
          <w:color w:val="000000"/>
          <w:sz w:val="28"/>
          <w:szCs w:val="28"/>
          <w:lang w:val="da-DK"/>
        </w:rPr>
        <w:t>P</w:t>
      </w:r>
      <w:r w:rsidR="00393D3A" w:rsidRPr="00A07622">
        <w:rPr>
          <w:rFonts w:ascii="Times New Roman" w:eastAsia="Times New Roman" w:hAnsi="Times New Roman"/>
          <w:color w:val="000000"/>
          <w:sz w:val="28"/>
          <w:szCs w:val="28"/>
          <w:lang w:val="da-DK"/>
        </w:rPr>
        <w:t xml:space="preserve">hát thanh - </w:t>
      </w:r>
      <w:r w:rsidR="00E23FFF">
        <w:rPr>
          <w:rFonts w:ascii="Times New Roman" w:eastAsia="Times New Roman" w:hAnsi="Times New Roman"/>
          <w:color w:val="000000"/>
          <w:sz w:val="28"/>
          <w:szCs w:val="28"/>
          <w:lang w:val="da-DK"/>
        </w:rPr>
        <w:t>T</w:t>
      </w:r>
      <w:r w:rsidRPr="00A07622">
        <w:rPr>
          <w:rFonts w:ascii="Times New Roman" w:eastAsia="Times New Roman" w:hAnsi="Times New Roman"/>
          <w:color w:val="000000"/>
          <w:sz w:val="28"/>
          <w:szCs w:val="28"/>
          <w:lang w:val="da-DK"/>
        </w:rPr>
        <w:t xml:space="preserve">ruyền hình </w:t>
      </w:r>
      <w:r w:rsidR="00393D3A" w:rsidRPr="00A07622">
        <w:rPr>
          <w:rFonts w:ascii="Times New Roman" w:eastAsia="Times New Roman" w:hAnsi="Times New Roman"/>
          <w:color w:val="000000"/>
          <w:sz w:val="28"/>
          <w:szCs w:val="28"/>
          <w:lang w:val="da-DK"/>
        </w:rPr>
        <w:t>tỉnh</w:t>
      </w:r>
      <w:r w:rsidR="00F25828" w:rsidRPr="00A07622">
        <w:rPr>
          <w:rFonts w:ascii="Times New Roman" w:eastAsia="Times New Roman" w:hAnsi="Times New Roman"/>
          <w:color w:val="000000"/>
          <w:sz w:val="28"/>
          <w:szCs w:val="28"/>
          <w:lang w:val="da-DK"/>
        </w:rPr>
        <w:t xml:space="preserve">; tăng cường phối hợp tuyên truyền trên Báo Tuyên Quang, </w:t>
      </w:r>
      <w:r w:rsidR="002C76F2">
        <w:rPr>
          <w:rFonts w:ascii="Times New Roman" w:eastAsia="Times New Roman" w:hAnsi="Times New Roman"/>
          <w:color w:val="000000"/>
          <w:sz w:val="28"/>
          <w:szCs w:val="28"/>
          <w:lang w:val="da-DK"/>
        </w:rPr>
        <w:t xml:space="preserve">Đài Phát thanh - Truyền hình tỉnh, Đài truyền </w:t>
      </w:r>
      <w:r w:rsidR="00393D3A" w:rsidRPr="00A07622">
        <w:rPr>
          <w:rFonts w:ascii="Times New Roman" w:eastAsia="Times New Roman" w:hAnsi="Times New Roman"/>
          <w:color w:val="000000"/>
          <w:sz w:val="28"/>
          <w:szCs w:val="28"/>
          <w:lang w:val="da-DK"/>
        </w:rPr>
        <w:t>thanh</w:t>
      </w:r>
      <w:r w:rsidR="002C76F2">
        <w:rPr>
          <w:rFonts w:ascii="Times New Roman" w:eastAsia="Times New Roman" w:hAnsi="Times New Roman"/>
          <w:color w:val="000000"/>
          <w:sz w:val="28"/>
          <w:szCs w:val="28"/>
          <w:lang w:val="da-DK"/>
        </w:rPr>
        <w:t xml:space="preserve"> - truyền hình</w:t>
      </w:r>
      <w:r w:rsidR="00393D3A" w:rsidRPr="00A07622">
        <w:rPr>
          <w:rFonts w:ascii="Times New Roman" w:eastAsia="Times New Roman" w:hAnsi="Times New Roman"/>
          <w:color w:val="000000"/>
          <w:sz w:val="28"/>
          <w:szCs w:val="28"/>
          <w:lang w:val="da-DK"/>
        </w:rPr>
        <w:t xml:space="preserve"> </w:t>
      </w:r>
      <w:r w:rsidR="002C76F2">
        <w:rPr>
          <w:rFonts w:ascii="Times New Roman" w:eastAsia="Times New Roman" w:hAnsi="Times New Roman"/>
          <w:color w:val="000000"/>
          <w:sz w:val="28"/>
          <w:szCs w:val="28"/>
          <w:lang w:val="da-DK"/>
        </w:rPr>
        <w:t xml:space="preserve">huyện, thành phố </w:t>
      </w:r>
      <w:r w:rsidRPr="00A07622">
        <w:rPr>
          <w:rFonts w:ascii="Times New Roman" w:eastAsia="Times New Roman" w:hAnsi="Times New Roman"/>
          <w:color w:val="000000"/>
          <w:sz w:val="28"/>
          <w:szCs w:val="28"/>
          <w:lang w:val="da-DK"/>
        </w:rPr>
        <w:t>và hệ thống truyền thanh ở cơ sở.</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sz w:val="28"/>
          <w:szCs w:val="28"/>
          <w:lang w:val="nl-NL"/>
        </w:rPr>
        <w:t>- Phát huy vai trò những người có uy tín, chức sắc tôn giáo, người tiêu biểu, các báo cáo viên, tuyên truyền viên ở cơ sở và khu dân c</w:t>
      </w:r>
      <w:r w:rsidR="00E23FFF">
        <w:rPr>
          <w:rFonts w:ascii="Times New Roman" w:eastAsia="Times New Roman" w:hAnsi="Times New Roman"/>
          <w:sz w:val="28"/>
          <w:szCs w:val="28"/>
          <w:lang w:val="nl-NL"/>
        </w:rPr>
        <w:t xml:space="preserve">ư trong tuyên truyền, vận động Nhân dân </w:t>
      </w:r>
      <w:r w:rsidRPr="00A07622">
        <w:rPr>
          <w:rFonts w:ascii="Times New Roman" w:eastAsia="Times New Roman" w:hAnsi="Times New Roman"/>
          <w:sz w:val="28"/>
          <w:szCs w:val="28"/>
          <w:lang w:val="nl-NL"/>
        </w:rPr>
        <w:t>xây dựng đô thị văn minh</w:t>
      </w:r>
      <w:r w:rsidRPr="00A07622">
        <w:rPr>
          <w:rFonts w:ascii="Times New Roman" w:eastAsia="Times New Roman" w:hAnsi="Times New Roman"/>
          <w:color w:val="000000"/>
          <w:sz w:val="28"/>
          <w:szCs w:val="28"/>
          <w:lang w:val="da-DK"/>
        </w:rPr>
        <w:t xml:space="preserve">. </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sz w:val="28"/>
          <w:szCs w:val="28"/>
          <w:lang w:val="nl-NL"/>
        </w:rPr>
        <w:t>- Đa dạng các hình thức truyền thông: Tổ chức tuyên truyền trực tiếp, tuyên truyền miệng đến người dân thông qua các buổi họp tổ dân phố, cụm dân cư và sinh hoạt chuyên đề của các chi hội, chi đoàn, tổ chức các hội thi sân khấu hóa ở khu dân cư...;</w:t>
      </w:r>
      <w:r w:rsidRPr="00A07622">
        <w:rPr>
          <w:rFonts w:ascii="Times New Roman" w:eastAsia="Times New Roman" w:hAnsi="Times New Roman"/>
          <w:color w:val="000000"/>
          <w:sz w:val="28"/>
          <w:szCs w:val="28"/>
          <w:lang w:val="da-DK"/>
        </w:rPr>
        <w:t xml:space="preserve"> tuyên truyền thông qua các hoạt động tập huấn, hội thảo, tọa đàm, trao đổi kinh nghiệm chuyên đề về xây dựng đô thị văn minh.</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color w:val="000000"/>
          <w:sz w:val="28"/>
          <w:szCs w:val="28"/>
          <w:lang w:val="da-DK"/>
        </w:rPr>
        <w:t>- Biên soạn các tài liệu tuyên truyền về xây dựng đô thị văn minh làm cẩm nang cho cán bộ Mặt trận cơ sở và Ban Công tác Mặt trận ở khu dân cư.</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color w:val="000000"/>
          <w:sz w:val="28"/>
          <w:szCs w:val="28"/>
          <w:lang w:val="da-DK"/>
        </w:rPr>
        <w:t xml:space="preserve">- Cùng với </w:t>
      </w:r>
      <w:r w:rsidR="00427831" w:rsidRPr="00A07622">
        <w:rPr>
          <w:rFonts w:ascii="Times New Roman" w:eastAsia="Times New Roman" w:hAnsi="Times New Roman"/>
          <w:color w:val="000000"/>
          <w:sz w:val="28"/>
          <w:szCs w:val="28"/>
          <w:lang w:val="da-DK"/>
        </w:rPr>
        <w:t xml:space="preserve">chính quyền cùng cấp </w:t>
      </w:r>
      <w:r w:rsidRPr="00A07622">
        <w:rPr>
          <w:rFonts w:ascii="Times New Roman" w:eastAsia="Times New Roman" w:hAnsi="Times New Roman"/>
          <w:color w:val="000000"/>
          <w:sz w:val="28"/>
          <w:szCs w:val="28"/>
          <w:lang w:val="da-DK"/>
        </w:rPr>
        <w:t>rà soát, thống nhất đưa nội dung xây dựng đô thị văn minh vào thực hiện trong các quy ước của khu dân cư cho phù hợp.</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b/>
          <w:iCs/>
          <w:color w:val="000000"/>
          <w:sz w:val="28"/>
          <w:szCs w:val="28"/>
          <w:lang w:val="da-DK"/>
        </w:rPr>
        <w:t xml:space="preserve">2. Vận </w:t>
      </w:r>
      <w:r w:rsidR="00E23FFF">
        <w:rPr>
          <w:rFonts w:ascii="Times New Roman" w:eastAsia="Times New Roman" w:hAnsi="Times New Roman"/>
          <w:b/>
          <w:iCs/>
          <w:color w:val="000000"/>
          <w:sz w:val="28"/>
          <w:szCs w:val="28"/>
          <w:lang w:val="da-DK"/>
        </w:rPr>
        <w:t>động N</w:t>
      </w:r>
      <w:r w:rsidRPr="00A07622">
        <w:rPr>
          <w:rFonts w:ascii="Times New Roman" w:eastAsia="Times New Roman" w:hAnsi="Times New Roman"/>
          <w:b/>
          <w:iCs/>
          <w:color w:val="000000"/>
          <w:sz w:val="28"/>
          <w:szCs w:val="28"/>
          <w:lang w:val="da-DK"/>
        </w:rPr>
        <w:t>hân dân tích cực tham gia xây dựng đô thị văn minh</w:t>
      </w:r>
    </w:p>
    <w:p w:rsidR="009C7BD5" w:rsidRPr="00A07622" w:rsidRDefault="009C7BD5"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color w:val="000000"/>
          <w:sz w:val="28"/>
          <w:szCs w:val="28"/>
          <w:lang w:val="da-DK"/>
        </w:rPr>
        <w:t xml:space="preserve">- </w:t>
      </w:r>
      <w:r w:rsidR="000B66D9" w:rsidRPr="00A07622">
        <w:rPr>
          <w:rFonts w:ascii="Times New Roman" w:eastAsia="Times New Roman" w:hAnsi="Times New Roman"/>
          <w:color w:val="000000"/>
          <w:sz w:val="28"/>
          <w:szCs w:val="28"/>
          <w:lang w:val="da-DK"/>
        </w:rPr>
        <w:t>Thông qua 5 nội dung của Cuộc vận động "</w:t>
      </w:r>
      <w:r w:rsidR="000B66D9" w:rsidRPr="00D346AB">
        <w:rPr>
          <w:rFonts w:ascii="Times New Roman" w:eastAsia="Times New Roman" w:hAnsi="Times New Roman"/>
          <w:i/>
          <w:color w:val="000000"/>
          <w:sz w:val="28"/>
          <w:szCs w:val="28"/>
          <w:lang w:val="da-DK"/>
        </w:rPr>
        <w:t>Toàn dân đoàn kết xây dựng nông thôn mới, đô thị văn minh</w:t>
      </w:r>
      <w:r w:rsidR="000B66D9" w:rsidRPr="00A07622">
        <w:rPr>
          <w:rFonts w:ascii="Times New Roman" w:eastAsia="Times New Roman" w:hAnsi="Times New Roman"/>
          <w:color w:val="000000"/>
          <w:sz w:val="28"/>
          <w:szCs w:val="28"/>
          <w:lang w:val="da-DK"/>
        </w:rPr>
        <w:t xml:space="preserve">”, phát huy vai trò chủ thể của người dân trong xây dựng đô thị văn minh. </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color w:val="000000"/>
          <w:sz w:val="28"/>
          <w:szCs w:val="28"/>
          <w:lang w:val="da-DK"/>
        </w:rPr>
        <w:t xml:space="preserve">- Vận động các hộ gia </w:t>
      </w:r>
      <w:r w:rsidR="00E23FFF">
        <w:rPr>
          <w:rFonts w:ascii="Times New Roman" w:eastAsia="Times New Roman" w:hAnsi="Times New Roman"/>
          <w:color w:val="000000"/>
          <w:sz w:val="28"/>
          <w:szCs w:val="28"/>
          <w:lang w:val="da-DK"/>
        </w:rPr>
        <w:t xml:space="preserve">đình xây dựng nếp sống văn hóa; thực hiện nếp sống </w:t>
      </w:r>
      <w:r w:rsidRPr="00A07622">
        <w:rPr>
          <w:rFonts w:ascii="Times New Roman" w:eastAsia="Times New Roman" w:hAnsi="Times New Roman"/>
          <w:color w:val="000000"/>
          <w:sz w:val="28"/>
          <w:szCs w:val="28"/>
          <w:lang w:val="da-DK"/>
        </w:rPr>
        <w:t xml:space="preserve"> văn minh</w:t>
      </w:r>
      <w:r w:rsidR="00E23FFF">
        <w:rPr>
          <w:rFonts w:ascii="Times New Roman" w:eastAsia="Times New Roman" w:hAnsi="Times New Roman"/>
          <w:color w:val="000000"/>
          <w:sz w:val="28"/>
          <w:szCs w:val="28"/>
          <w:lang w:val="da-DK"/>
        </w:rPr>
        <w:t xml:space="preserve"> trong việc cưới, việc tang và nếp sống văn minh đô thị theo quy định; </w:t>
      </w:r>
      <w:r w:rsidR="009C7BD5" w:rsidRPr="00A07622">
        <w:rPr>
          <w:rFonts w:ascii="Times New Roman" w:eastAsia="Times New Roman" w:hAnsi="Times New Roman"/>
          <w:color w:val="000000"/>
          <w:sz w:val="28"/>
          <w:szCs w:val="28"/>
          <w:lang w:val="da-DK"/>
        </w:rPr>
        <w:t>thực hiện có hiệu quả Phong trào "</w:t>
      </w:r>
      <w:r w:rsidR="009C7BD5" w:rsidRPr="00A07622">
        <w:rPr>
          <w:rFonts w:ascii="Times New Roman" w:eastAsia="Times New Roman" w:hAnsi="Times New Roman"/>
          <w:i/>
          <w:color w:val="000000"/>
          <w:sz w:val="28"/>
          <w:szCs w:val="28"/>
          <w:lang w:val="da-DK"/>
        </w:rPr>
        <w:t>Tuyên Quang chung tay xử lý rác thải và chống rác thải nhựa</w:t>
      </w:r>
      <w:r w:rsidR="009C7BD5" w:rsidRPr="00A07622">
        <w:rPr>
          <w:rFonts w:ascii="Times New Roman" w:eastAsia="Times New Roman" w:hAnsi="Times New Roman"/>
          <w:color w:val="000000"/>
          <w:sz w:val="28"/>
          <w:szCs w:val="28"/>
          <w:lang w:val="da-DK"/>
        </w:rPr>
        <w:t>"</w:t>
      </w:r>
      <w:r w:rsidRPr="00A07622">
        <w:rPr>
          <w:rFonts w:ascii="Times New Roman" w:eastAsia="Times New Roman" w:hAnsi="Times New Roman"/>
          <w:color w:val="000000"/>
          <w:sz w:val="28"/>
          <w:szCs w:val="28"/>
          <w:lang w:val="da-DK"/>
        </w:rPr>
        <w:t xml:space="preserve"> làm cơ sở xây dựng phường, thị trấn</w:t>
      </w:r>
      <w:r w:rsidR="002C76F2">
        <w:rPr>
          <w:rFonts w:ascii="Times New Roman" w:eastAsia="Times New Roman" w:hAnsi="Times New Roman"/>
          <w:color w:val="000000"/>
          <w:sz w:val="28"/>
          <w:szCs w:val="28"/>
          <w:lang w:val="da-DK"/>
        </w:rPr>
        <w:t>, thành phố</w:t>
      </w:r>
      <w:r w:rsidRPr="00A07622">
        <w:rPr>
          <w:rFonts w:ascii="Times New Roman" w:eastAsia="Times New Roman" w:hAnsi="Times New Roman"/>
          <w:color w:val="000000"/>
          <w:sz w:val="28"/>
          <w:szCs w:val="28"/>
          <w:lang w:val="da-DK"/>
        </w:rPr>
        <w:t xml:space="preserve"> văn minh.</w:t>
      </w:r>
      <w:bookmarkStart w:id="1" w:name="dieu_5"/>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color w:val="000000"/>
          <w:sz w:val="28"/>
          <w:szCs w:val="28"/>
          <w:lang w:val="da-DK"/>
        </w:rPr>
        <w:t>-</w:t>
      </w:r>
      <w:bookmarkEnd w:id="1"/>
      <w:r w:rsidRPr="00A07622">
        <w:rPr>
          <w:rFonts w:ascii="Times New Roman" w:eastAsia="Times New Roman" w:hAnsi="Times New Roman"/>
          <w:b/>
          <w:bCs/>
          <w:color w:val="000000"/>
          <w:sz w:val="28"/>
          <w:szCs w:val="28"/>
        </w:rPr>
        <w:t xml:space="preserve"> </w:t>
      </w:r>
      <w:r w:rsidRPr="00A07622">
        <w:rPr>
          <w:rFonts w:ascii="Times New Roman" w:eastAsia="Times New Roman" w:hAnsi="Times New Roman"/>
          <w:color w:val="000000"/>
          <w:sz w:val="28"/>
          <w:szCs w:val="28"/>
          <w:lang w:val="vi-VN"/>
        </w:rPr>
        <w:t>Vận động các tổ chức, cá nhân, hộ gia đình, doanh nghiệp ủng hộ </w:t>
      </w:r>
      <w:r w:rsidRPr="00A07622">
        <w:rPr>
          <w:rFonts w:ascii="Times New Roman" w:eastAsia="Times New Roman" w:hAnsi="Times New Roman"/>
          <w:color w:val="000000"/>
          <w:sz w:val="28"/>
          <w:szCs w:val="28"/>
        </w:rPr>
        <w:t>Quỹ </w:t>
      </w:r>
      <w:r w:rsidRPr="00A07622">
        <w:rPr>
          <w:rFonts w:ascii="Times New Roman" w:eastAsia="Times New Roman" w:hAnsi="Times New Roman"/>
          <w:color w:val="000000"/>
          <w:sz w:val="28"/>
          <w:szCs w:val="28"/>
          <w:lang w:val="vi-VN"/>
        </w:rPr>
        <w:t xml:space="preserve">“Vì người nghèo” và các quỹ an sinh xã hội; </w:t>
      </w:r>
      <w:r w:rsidRPr="00A07622">
        <w:rPr>
          <w:rFonts w:ascii="Times New Roman" w:eastAsia="Times New Roman" w:hAnsi="Times New Roman"/>
          <w:color w:val="000000"/>
          <w:sz w:val="28"/>
          <w:szCs w:val="28"/>
        </w:rPr>
        <w:t>v</w:t>
      </w:r>
      <w:r w:rsidRPr="00A07622">
        <w:rPr>
          <w:rFonts w:ascii="Times New Roman" w:eastAsia="Times New Roman" w:hAnsi="Times New Roman"/>
          <w:color w:val="000000"/>
          <w:sz w:val="28"/>
          <w:szCs w:val="28"/>
          <w:lang w:val="vi-VN"/>
        </w:rPr>
        <w:t>ận động các tổ chức, cá nhân, doanh nghiệp tham gia hỗ </w:t>
      </w:r>
      <w:r w:rsidRPr="00A07622">
        <w:rPr>
          <w:rFonts w:ascii="Times New Roman" w:eastAsia="Times New Roman" w:hAnsi="Times New Roman"/>
          <w:color w:val="000000"/>
          <w:sz w:val="28"/>
          <w:szCs w:val="28"/>
        </w:rPr>
        <w:t>tr</w:t>
      </w:r>
      <w:r w:rsidRPr="00A07622">
        <w:rPr>
          <w:rFonts w:ascii="Times New Roman" w:eastAsia="Times New Roman" w:hAnsi="Times New Roman"/>
          <w:color w:val="000000"/>
          <w:sz w:val="28"/>
          <w:szCs w:val="28"/>
          <w:lang w:val="vi-VN"/>
        </w:rPr>
        <w:t>ợ, đỡ đầu các</w:t>
      </w:r>
      <w:r w:rsidRPr="00A07622">
        <w:rPr>
          <w:rFonts w:ascii="Times New Roman" w:eastAsia="Times New Roman" w:hAnsi="Times New Roman"/>
          <w:color w:val="000000"/>
          <w:sz w:val="28"/>
          <w:szCs w:val="28"/>
        </w:rPr>
        <w:t xml:space="preserve"> </w:t>
      </w:r>
      <w:r w:rsidRPr="00A07622">
        <w:rPr>
          <w:rFonts w:ascii="Times New Roman" w:eastAsia="Times New Roman" w:hAnsi="Times New Roman"/>
          <w:color w:val="000000"/>
          <w:sz w:val="28"/>
          <w:szCs w:val="28"/>
          <w:lang w:val="vi-VN"/>
        </w:rPr>
        <w:t>hộ nghèo, hộ cận nghèo vươn lên</w:t>
      </w:r>
      <w:r w:rsidRPr="00A07622">
        <w:rPr>
          <w:rFonts w:ascii="Times New Roman" w:eastAsia="Times New Roman" w:hAnsi="Times New Roman"/>
          <w:color w:val="000000"/>
          <w:sz w:val="28"/>
          <w:szCs w:val="28"/>
        </w:rPr>
        <w:t xml:space="preserve"> thoát nghèo</w:t>
      </w:r>
      <w:r w:rsidRPr="00A07622">
        <w:rPr>
          <w:rFonts w:ascii="Times New Roman" w:eastAsia="Times New Roman" w:hAnsi="Times New Roman"/>
          <w:color w:val="000000"/>
          <w:sz w:val="28"/>
          <w:szCs w:val="28"/>
          <w:lang w:val="vi-VN"/>
        </w:rPr>
        <w:t>;</w:t>
      </w:r>
      <w:r w:rsidRPr="00A07622">
        <w:rPr>
          <w:rFonts w:ascii="Times New Roman" w:eastAsia="Times New Roman" w:hAnsi="Times New Roman"/>
          <w:color w:val="000000"/>
          <w:sz w:val="28"/>
          <w:szCs w:val="28"/>
        </w:rPr>
        <w:t xml:space="preserve"> v</w:t>
      </w:r>
      <w:r w:rsidRPr="00A07622">
        <w:rPr>
          <w:rFonts w:ascii="Times New Roman" w:eastAsia="Times New Roman" w:hAnsi="Times New Roman"/>
          <w:color w:val="000000"/>
          <w:sz w:val="28"/>
          <w:szCs w:val="28"/>
          <w:lang w:val="vi-VN"/>
        </w:rPr>
        <w:t>ận động hộ gia đình và Nhân dân góp công, góp của phù hợp với điều kiện thực tế để tạo nguồn lực giảm nghèo bền vững, xây dựng đô thị văn minh.</w:t>
      </w:r>
    </w:p>
    <w:p w:rsidR="009C7BD5" w:rsidRPr="00C02114" w:rsidRDefault="000B66D9" w:rsidP="00A07622">
      <w:pPr>
        <w:spacing w:before="120" w:after="120" w:line="252" w:lineRule="auto"/>
        <w:ind w:firstLine="567"/>
        <w:jc w:val="both"/>
        <w:rPr>
          <w:rFonts w:ascii="Times New Roman Bold" w:eastAsia="Times New Roman" w:hAnsi="Times New Roman Bold"/>
          <w:b/>
          <w:bCs/>
          <w:sz w:val="28"/>
          <w:szCs w:val="28"/>
        </w:rPr>
      </w:pPr>
      <w:r w:rsidRPr="00C02114">
        <w:rPr>
          <w:rFonts w:ascii="Times New Roman Bold" w:eastAsia="Times New Roman" w:hAnsi="Times New Roman Bold"/>
          <w:b/>
          <w:bCs/>
          <w:sz w:val="28"/>
          <w:szCs w:val="28"/>
          <w:lang w:val="nl-NL"/>
        </w:rPr>
        <w:t xml:space="preserve">3. Tăng cường công tác giám sát và phản biện </w:t>
      </w:r>
      <w:r w:rsidR="00497AD9" w:rsidRPr="00C02114">
        <w:rPr>
          <w:rFonts w:ascii="Times New Roman Bold" w:eastAsia="Times New Roman" w:hAnsi="Times New Roman Bold"/>
          <w:b/>
          <w:bCs/>
          <w:sz w:val="28"/>
          <w:szCs w:val="28"/>
          <w:lang w:val="nl-NL"/>
        </w:rPr>
        <w:t xml:space="preserve">xã hội </w:t>
      </w:r>
      <w:r w:rsidRPr="00C02114">
        <w:rPr>
          <w:rFonts w:ascii="Times New Roman Bold" w:eastAsia="Times New Roman" w:hAnsi="Times New Roman Bold"/>
          <w:b/>
          <w:bCs/>
          <w:sz w:val="28"/>
          <w:szCs w:val="28"/>
          <w:lang w:val="nl-NL"/>
        </w:rPr>
        <w:t>trong xây dựng đô thị văn minh</w:t>
      </w:r>
      <w:r w:rsidR="009C7BD5" w:rsidRPr="00C02114">
        <w:rPr>
          <w:rFonts w:ascii="Times New Roman Bold" w:eastAsia="Times New Roman" w:hAnsi="Times New Roman Bold"/>
          <w:b/>
          <w:bCs/>
          <w:sz w:val="28"/>
          <w:szCs w:val="28"/>
          <w:lang w:val="nl-NL"/>
        </w:rPr>
        <w:t>.</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b/>
          <w:bCs/>
          <w:i/>
          <w:iCs/>
          <w:sz w:val="28"/>
          <w:szCs w:val="28"/>
          <w:lang w:val="nl-NL"/>
        </w:rPr>
        <w:t>a) Nội dung giám sát</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color w:val="000000"/>
          <w:sz w:val="28"/>
          <w:szCs w:val="28"/>
        </w:rPr>
        <w:lastRenderedPageBreak/>
        <w:t>-</w:t>
      </w:r>
      <w:r w:rsidRPr="00A07622">
        <w:rPr>
          <w:rFonts w:ascii="Times New Roman" w:eastAsia="Times New Roman" w:hAnsi="Times New Roman"/>
          <w:color w:val="000000"/>
          <w:sz w:val="28"/>
          <w:szCs w:val="28"/>
          <w:lang w:val="vi-VN"/>
        </w:rPr>
        <w:t xml:space="preserve"> Giám sát việc lập quy hoạch </w:t>
      </w:r>
      <w:r w:rsidRPr="00A07622">
        <w:rPr>
          <w:rFonts w:ascii="Times New Roman" w:eastAsia="Times New Roman" w:hAnsi="Times New Roman"/>
          <w:color w:val="000000"/>
          <w:sz w:val="28"/>
          <w:szCs w:val="28"/>
        </w:rPr>
        <w:t xml:space="preserve">đô thị </w:t>
      </w:r>
      <w:r w:rsidRPr="00A07622">
        <w:rPr>
          <w:rFonts w:ascii="Times New Roman" w:eastAsia="Times New Roman" w:hAnsi="Times New Roman"/>
          <w:color w:val="000000"/>
          <w:sz w:val="28"/>
          <w:szCs w:val="28"/>
          <w:lang w:val="vi-VN"/>
        </w:rPr>
        <w:t xml:space="preserve">và thực hiện xây dựng </w:t>
      </w:r>
      <w:proofErr w:type="gramStart"/>
      <w:r w:rsidRPr="00A07622">
        <w:rPr>
          <w:rFonts w:ascii="Times New Roman" w:eastAsia="Times New Roman" w:hAnsi="Times New Roman"/>
          <w:color w:val="000000"/>
          <w:sz w:val="28"/>
          <w:szCs w:val="28"/>
          <w:lang w:val="vi-VN"/>
        </w:rPr>
        <w:t>theo</w:t>
      </w:r>
      <w:proofErr w:type="gramEnd"/>
      <w:r w:rsidRPr="00A07622">
        <w:rPr>
          <w:rFonts w:ascii="Times New Roman" w:eastAsia="Times New Roman" w:hAnsi="Times New Roman"/>
          <w:color w:val="000000"/>
          <w:sz w:val="28"/>
          <w:szCs w:val="28"/>
          <w:lang w:val="vi-VN"/>
        </w:rPr>
        <w:t xml:space="preserve"> quy hoạch</w:t>
      </w:r>
      <w:r w:rsidRPr="00A07622">
        <w:rPr>
          <w:rFonts w:ascii="Times New Roman" w:eastAsia="Times New Roman" w:hAnsi="Times New Roman"/>
          <w:color w:val="000000"/>
          <w:sz w:val="28"/>
          <w:szCs w:val="28"/>
        </w:rPr>
        <w:t xml:space="preserve"> đô thị</w:t>
      </w:r>
      <w:r w:rsidRPr="00A07622">
        <w:rPr>
          <w:rFonts w:ascii="Times New Roman" w:eastAsia="Times New Roman" w:hAnsi="Times New Roman"/>
          <w:color w:val="000000"/>
          <w:sz w:val="28"/>
          <w:szCs w:val="28"/>
          <w:lang w:val="vi-VN"/>
        </w:rPr>
        <w:t>, chỉnh trang đô thị; thực hiện các tiêu chí xây dựng phường, thị tr</w:t>
      </w:r>
      <w:r w:rsidRPr="00A07622">
        <w:rPr>
          <w:rFonts w:ascii="Times New Roman" w:eastAsia="Times New Roman" w:hAnsi="Times New Roman"/>
          <w:color w:val="000000"/>
          <w:sz w:val="28"/>
          <w:szCs w:val="28"/>
        </w:rPr>
        <w:t>ấ</w:t>
      </w:r>
      <w:r w:rsidRPr="00A07622">
        <w:rPr>
          <w:rFonts w:ascii="Times New Roman" w:eastAsia="Times New Roman" w:hAnsi="Times New Roman"/>
          <w:color w:val="000000"/>
          <w:sz w:val="28"/>
          <w:szCs w:val="28"/>
          <w:lang w:val="vi-VN"/>
        </w:rPr>
        <w:t>n</w:t>
      </w:r>
      <w:r w:rsidR="00D2533B" w:rsidRPr="00A07622">
        <w:rPr>
          <w:rFonts w:ascii="Times New Roman" w:eastAsia="Times New Roman" w:hAnsi="Times New Roman"/>
          <w:color w:val="000000"/>
          <w:sz w:val="28"/>
          <w:szCs w:val="28"/>
        </w:rPr>
        <w:t xml:space="preserve"> </w:t>
      </w:r>
      <w:r w:rsidRPr="00A07622">
        <w:rPr>
          <w:rFonts w:ascii="Times New Roman" w:eastAsia="Times New Roman" w:hAnsi="Times New Roman"/>
          <w:color w:val="000000"/>
          <w:sz w:val="28"/>
          <w:szCs w:val="28"/>
          <w:lang w:val="vi-VN"/>
        </w:rPr>
        <w:t xml:space="preserve">đạt chuẩn đô thị văn minh; giám sát công nhận </w:t>
      </w:r>
      <w:r w:rsidRPr="00A07622">
        <w:rPr>
          <w:rFonts w:ascii="Times New Roman" w:eastAsia="Times New Roman" w:hAnsi="Times New Roman"/>
          <w:color w:val="000000"/>
          <w:sz w:val="28"/>
          <w:szCs w:val="28"/>
        </w:rPr>
        <w:t xml:space="preserve">và công nhận lại </w:t>
      </w:r>
      <w:r w:rsidRPr="00A07622">
        <w:rPr>
          <w:rFonts w:ascii="Times New Roman" w:eastAsia="Times New Roman" w:hAnsi="Times New Roman"/>
          <w:color w:val="000000"/>
          <w:sz w:val="28"/>
          <w:szCs w:val="28"/>
          <w:lang w:val="vi-VN"/>
        </w:rPr>
        <w:t>phường, thị trấn đạt chuẩn đô thị văn minh</w:t>
      </w:r>
      <w:r w:rsidRPr="00A07622">
        <w:rPr>
          <w:rFonts w:ascii="Times New Roman" w:eastAsia="Times New Roman" w:hAnsi="Times New Roman"/>
          <w:color w:val="000000"/>
          <w:sz w:val="28"/>
          <w:szCs w:val="28"/>
        </w:rPr>
        <w:t>.</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color w:val="000000"/>
          <w:sz w:val="28"/>
          <w:szCs w:val="28"/>
        </w:rPr>
        <w:t xml:space="preserve">- </w:t>
      </w:r>
      <w:r w:rsidRPr="00A07622">
        <w:rPr>
          <w:rFonts w:ascii="Times New Roman" w:eastAsia="Times New Roman" w:hAnsi="Times New Roman"/>
          <w:color w:val="000000"/>
          <w:sz w:val="28"/>
          <w:szCs w:val="28"/>
          <w:lang w:val="vi-VN"/>
        </w:rPr>
        <w:t>Giám sát v</w:t>
      </w:r>
      <w:r w:rsidRPr="00A07622">
        <w:rPr>
          <w:rFonts w:ascii="Times New Roman" w:eastAsia="Times New Roman" w:hAnsi="Times New Roman"/>
          <w:color w:val="000000"/>
          <w:sz w:val="28"/>
          <w:szCs w:val="28"/>
        </w:rPr>
        <w:t>i</w:t>
      </w:r>
      <w:r w:rsidRPr="00A07622">
        <w:rPr>
          <w:rFonts w:ascii="Times New Roman" w:eastAsia="Times New Roman" w:hAnsi="Times New Roman"/>
          <w:color w:val="000000"/>
          <w:sz w:val="28"/>
          <w:szCs w:val="28"/>
          <w:lang w:val="vi-VN"/>
        </w:rPr>
        <w:t xml:space="preserve">ệc thực hiện các </w:t>
      </w:r>
      <w:r w:rsidRPr="00A07622">
        <w:rPr>
          <w:rFonts w:ascii="Times New Roman" w:eastAsia="Times New Roman" w:hAnsi="Times New Roman"/>
          <w:color w:val="000000"/>
          <w:sz w:val="28"/>
          <w:szCs w:val="28"/>
        </w:rPr>
        <w:t>quy định</w:t>
      </w:r>
      <w:r w:rsidRPr="00A07622">
        <w:rPr>
          <w:rFonts w:ascii="Times New Roman" w:eastAsia="Times New Roman" w:hAnsi="Times New Roman"/>
          <w:color w:val="000000"/>
          <w:sz w:val="28"/>
          <w:szCs w:val="28"/>
          <w:lang w:val="vi-VN"/>
        </w:rPr>
        <w:t xml:space="preserve"> của Nhà nước </w:t>
      </w:r>
      <w:r w:rsidRPr="00A07622">
        <w:rPr>
          <w:rFonts w:ascii="Times New Roman" w:eastAsia="Times New Roman" w:hAnsi="Times New Roman"/>
          <w:color w:val="000000"/>
          <w:sz w:val="28"/>
          <w:szCs w:val="28"/>
        </w:rPr>
        <w:t xml:space="preserve">về </w:t>
      </w:r>
      <w:r w:rsidRPr="00A07622">
        <w:rPr>
          <w:rFonts w:ascii="Times New Roman" w:eastAsia="Times New Roman" w:hAnsi="Times New Roman"/>
          <w:color w:val="000000"/>
          <w:sz w:val="28"/>
          <w:szCs w:val="28"/>
          <w:lang w:val="vi-VN"/>
        </w:rPr>
        <w:t xml:space="preserve">xây dựng, chỉnh trang đô thị; thực hiện chính sách hỗ trợ xây dựng nhà ở đối với người có công, hỗ trợ phát triển nhà ở xã hội </w:t>
      </w:r>
      <w:proofErr w:type="gramStart"/>
      <w:r w:rsidRPr="00A07622">
        <w:rPr>
          <w:rFonts w:ascii="Times New Roman" w:eastAsia="Times New Roman" w:hAnsi="Times New Roman"/>
          <w:color w:val="000000"/>
          <w:sz w:val="28"/>
          <w:szCs w:val="28"/>
        </w:rPr>
        <w:t>theo</w:t>
      </w:r>
      <w:proofErr w:type="gramEnd"/>
      <w:r w:rsidRPr="00A07622">
        <w:rPr>
          <w:rFonts w:ascii="Times New Roman" w:eastAsia="Times New Roman" w:hAnsi="Times New Roman"/>
          <w:color w:val="000000"/>
          <w:sz w:val="28"/>
          <w:szCs w:val="28"/>
        </w:rPr>
        <w:t xml:space="preserve"> quy định</w:t>
      </w:r>
      <w:r w:rsidRPr="00A07622">
        <w:rPr>
          <w:rFonts w:ascii="Times New Roman" w:eastAsia="Times New Roman" w:hAnsi="Times New Roman"/>
          <w:color w:val="000000"/>
          <w:sz w:val="28"/>
          <w:szCs w:val="28"/>
          <w:lang w:val="vi-VN"/>
        </w:rPr>
        <w:t>.</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color w:val="000000"/>
          <w:sz w:val="28"/>
          <w:szCs w:val="28"/>
        </w:rPr>
        <w:t xml:space="preserve">- </w:t>
      </w:r>
      <w:r w:rsidRPr="00A07622">
        <w:rPr>
          <w:rFonts w:ascii="Times New Roman" w:eastAsia="Times New Roman" w:hAnsi="Times New Roman"/>
          <w:color w:val="000000"/>
          <w:sz w:val="28"/>
          <w:szCs w:val="28"/>
          <w:lang w:val="vi-VN"/>
        </w:rPr>
        <w:t>Giám sát việc thực hiện chính sách của Nhà nước về xây dựng nông thôn mới gắn với quá trình đô thị hóa.</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color w:val="000000"/>
          <w:sz w:val="28"/>
          <w:szCs w:val="28"/>
        </w:rPr>
        <w:t>-  Giám sát việc huy động, quản lý, sử dụng các nguồn lực xây dựng đô thị văn minh; xây dựng nếp sống văn minh đô thị của người dân.</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b/>
          <w:bCs/>
          <w:i/>
          <w:iCs/>
          <w:sz w:val="28"/>
          <w:szCs w:val="28"/>
          <w:lang w:val="nl-NL"/>
        </w:rPr>
        <w:t>b) Nội dung phản biện</w:t>
      </w:r>
      <w:r w:rsidR="002C76F2">
        <w:rPr>
          <w:rFonts w:ascii="Times New Roman" w:eastAsia="Times New Roman" w:hAnsi="Times New Roman"/>
          <w:b/>
          <w:bCs/>
          <w:i/>
          <w:iCs/>
          <w:sz w:val="28"/>
          <w:szCs w:val="28"/>
          <w:lang w:val="nl-NL"/>
        </w:rPr>
        <w:t xml:space="preserve"> xã hội</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color w:val="000000"/>
          <w:sz w:val="28"/>
          <w:szCs w:val="28"/>
        </w:rPr>
        <w:t xml:space="preserve">Tổ chức góp ý và phản biện </w:t>
      </w:r>
      <w:r w:rsidR="002C76F2">
        <w:rPr>
          <w:rFonts w:ascii="Times New Roman" w:eastAsia="Times New Roman" w:hAnsi="Times New Roman"/>
          <w:color w:val="000000"/>
          <w:sz w:val="28"/>
          <w:szCs w:val="28"/>
        </w:rPr>
        <w:t xml:space="preserve">xã hội đối với </w:t>
      </w:r>
      <w:r w:rsidRPr="00A07622">
        <w:rPr>
          <w:rFonts w:ascii="Times New Roman" w:eastAsia="Times New Roman" w:hAnsi="Times New Roman"/>
          <w:color w:val="000000"/>
          <w:sz w:val="28"/>
          <w:szCs w:val="28"/>
          <w:lang w:val="vi-VN"/>
        </w:rPr>
        <w:t xml:space="preserve">dự thảo văn bản pháp luật, quy hoạch, kế hoạch, chương trình, dự án, đề án </w:t>
      </w:r>
      <w:r w:rsidRPr="00A07622">
        <w:rPr>
          <w:rFonts w:ascii="Times New Roman" w:eastAsia="Times New Roman" w:hAnsi="Times New Roman"/>
          <w:color w:val="000000"/>
          <w:sz w:val="28"/>
          <w:szCs w:val="28"/>
        </w:rPr>
        <w:t xml:space="preserve">và các văn bản khác </w:t>
      </w:r>
      <w:r w:rsidRPr="00A07622">
        <w:rPr>
          <w:rFonts w:ascii="Times New Roman" w:eastAsia="Times New Roman" w:hAnsi="Times New Roman"/>
          <w:color w:val="000000"/>
          <w:sz w:val="28"/>
          <w:szCs w:val="28"/>
          <w:lang w:val="vi-VN"/>
        </w:rPr>
        <w:t>về xây dựng đô thị văn minh có liên quan trực tiếp đến đời sống Nhân dân</w:t>
      </w:r>
      <w:r w:rsidRPr="00A07622">
        <w:rPr>
          <w:rFonts w:ascii="Times New Roman" w:eastAsia="Times New Roman" w:hAnsi="Times New Roman"/>
          <w:color w:val="000000"/>
          <w:sz w:val="28"/>
          <w:szCs w:val="28"/>
        </w:rPr>
        <w:t xml:space="preserve"> phù hợp với chức năng, nhiệm vụ của </w:t>
      </w:r>
      <w:r w:rsidRPr="00A07622">
        <w:rPr>
          <w:rFonts w:ascii="Times New Roman" w:eastAsia="Times New Roman" w:hAnsi="Times New Roman"/>
          <w:color w:val="000000"/>
          <w:sz w:val="28"/>
          <w:szCs w:val="28"/>
          <w:lang w:val="vi-VN"/>
        </w:rPr>
        <w:t xml:space="preserve">Mặt trận Tổ quốc </w:t>
      </w:r>
      <w:r w:rsidR="009C7BD5" w:rsidRPr="00A07622">
        <w:rPr>
          <w:rFonts w:ascii="Times New Roman" w:eastAsia="Times New Roman" w:hAnsi="Times New Roman"/>
          <w:color w:val="000000"/>
          <w:sz w:val="28"/>
          <w:szCs w:val="28"/>
        </w:rPr>
        <w:t>các cấp.</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b/>
          <w:bCs/>
          <w:sz w:val="28"/>
          <w:szCs w:val="28"/>
        </w:rPr>
        <w:t>4. Xây dựng và nhân rộng mô hình đô thị văn minh</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sz w:val="28"/>
          <w:szCs w:val="28"/>
          <w:lang w:val="nl-NL"/>
        </w:rPr>
        <w:t xml:space="preserve">- </w:t>
      </w:r>
      <w:r w:rsidR="00D2533B" w:rsidRPr="00A07622">
        <w:rPr>
          <w:rFonts w:ascii="Times New Roman" w:eastAsia="Times New Roman" w:hAnsi="Times New Roman"/>
          <w:sz w:val="28"/>
          <w:szCs w:val="28"/>
          <w:lang w:val="nl-NL"/>
        </w:rPr>
        <w:t>Xây dựng, d</w:t>
      </w:r>
      <w:r w:rsidRPr="00A07622">
        <w:rPr>
          <w:rFonts w:ascii="Times New Roman" w:eastAsia="Times New Roman" w:hAnsi="Times New Roman"/>
          <w:sz w:val="28"/>
          <w:szCs w:val="28"/>
          <w:lang w:val="nl-NL"/>
        </w:rPr>
        <w:t>uy trì, phát triển và nhân rộng các mô hình ở các khu đô thị trong đó chú trọng các mô hình bảo vệ môi trường, an ninh trật tự, giảm nghèo bền vững; mô hình phường, thị trấn văn minh; mô hình nếp sống văn minh đô thị; mô hình tự quản ở khu vực đô thị...</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sz w:val="28"/>
          <w:szCs w:val="28"/>
          <w:lang w:val="nl-NL"/>
        </w:rPr>
        <w:t xml:space="preserve">- Phối hợp xây dựng mô hình đô thị văn minh gắn </w:t>
      </w:r>
      <w:r w:rsidR="00D326C1">
        <w:rPr>
          <w:rFonts w:ascii="Times New Roman" w:eastAsia="Times New Roman" w:hAnsi="Times New Roman"/>
          <w:sz w:val="28"/>
          <w:szCs w:val="28"/>
          <w:lang w:val="nl-NL"/>
        </w:rPr>
        <w:t>với các P</w:t>
      </w:r>
      <w:r w:rsidR="00E23FFF">
        <w:rPr>
          <w:rFonts w:ascii="Times New Roman" w:eastAsia="Times New Roman" w:hAnsi="Times New Roman"/>
          <w:sz w:val="28"/>
          <w:szCs w:val="28"/>
          <w:lang w:val="nl-NL"/>
        </w:rPr>
        <w:t xml:space="preserve">hong trào “Toàn dân </w:t>
      </w:r>
      <w:r w:rsidRPr="00A07622">
        <w:rPr>
          <w:rFonts w:ascii="Times New Roman" w:eastAsia="Times New Roman" w:hAnsi="Times New Roman"/>
          <w:sz w:val="28"/>
          <w:szCs w:val="28"/>
          <w:lang w:val="nl-NL"/>
        </w:rPr>
        <w:t xml:space="preserve">đoàn </w:t>
      </w:r>
      <w:r w:rsidR="00497AD9">
        <w:rPr>
          <w:rFonts w:ascii="Times New Roman" w:eastAsia="Times New Roman" w:hAnsi="Times New Roman"/>
          <w:sz w:val="28"/>
          <w:szCs w:val="28"/>
          <w:lang w:val="nl-NL"/>
        </w:rPr>
        <w:t xml:space="preserve">kết xây dựng đời sống văn hóa”; Phong trào thi đua </w:t>
      </w:r>
      <w:r w:rsidR="00D2533B" w:rsidRPr="00A07622">
        <w:rPr>
          <w:rFonts w:ascii="Times New Roman" w:eastAsia="Times New Roman" w:hAnsi="Times New Roman"/>
          <w:sz w:val="28"/>
          <w:szCs w:val="28"/>
          <w:lang w:val="nl-NL"/>
        </w:rPr>
        <w:t>“V</w:t>
      </w:r>
      <w:r w:rsidRPr="00A07622">
        <w:rPr>
          <w:rFonts w:ascii="Times New Roman" w:eastAsia="Times New Roman" w:hAnsi="Times New Roman"/>
          <w:sz w:val="28"/>
          <w:szCs w:val="28"/>
          <w:lang w:val="nl-NL"/>
        </w:rPr>
        <w:t xml:space="preserve">ì người nghèo - Không để ai bị bỏ lại phía sau”, </w:t>
      </w:r>
      <w:r w:rsidR="00EF7547" w:rsidRPr="00A07622">
        <w:rPr>
          <w:rFonts w:ascii="Times New Roman" w:eastAsia="Times New Roman" w:hAnsi="Times New Roman"/>
          <w:sz w:val="28"/>
          <w:szCs w:val="28"/>
          <w:lang w:val="nl-NL"/>
        </w:rPr>
        <w:t xml:space="preserve">Phong trào "Tuyên Quang chung tay xử lý rác thải và chống rác thải nhựa", </w:t>
      </w:r>
      <w:r w:rsidRPr="00A07622">
        <w:rPr>
          <w:rFonts w:ascii="Times New Roman" w:eastAsia="Times New Roman" w:hAnsi="Times New Roman"/>
          <w:sz w:val="28"/>
          <w:szCs w:val="28"/>
          <w:lang w:val="nl-NL"/>
        </w:rPr>
        <w:t>“Toàn dân tham gia bảo vệ môi trường”, “T</w:t>
      </w:r>
      <w:r w:rsidR="00E23FFF">
        <w:rPr>
          <w:rFonts w:ascii="Times New Roman" w:eastAsia="Times New Roman" w:hAnsi="Times New Roman"/>
          <w:sz w:val="28"/>
          <w:szCs w:val="28"/>
          <w:lang w:val="nl-NL"/>
        </w:rPr>
        <w:t xml:space="preserve">oàn </w:t>
      </w:r>
      <w:r w:rsidRPr="00A07622">
        <w:rPr>
          <w:rFonts w:ascii="Times New Roman" w:eastAsia="Times New Roman" w:hAnsi="Times New Roman"/>
          <w:sz w:val="28"/>
          <w:szCs w:val="28"/>
          <w:lang w:val="nl-NL"/>
        </w:rPr>
        <w:t xml:space="preserve">dân bảo vệ an ninh Tổ quốc”... làm cơ sở để nhân rộng các mô hình trong </w:t>
      </w:r>
      <w:r w:rsidR="00D2533B" w:rsidRPr="00A07622">
        <w:rPr>
          <w:rFonts w:ascii="Times New Roman" w:eastAsia="Times New Roman" w:hAnsi="Times New Roman"/>
          <w:sz w:val="28"/>
          <w:szCs w:val="28"/>
          <w:lang w:val="nl-NL"/>
        </w:rPr>
        <w:t>tỉnh</w:t>
      </w:r>
      <w:r w:rsidRPr="00A07622">
        <w:rPr>
          <w:rFonts w:ascii="Times New Roman" w:eastAsia="Times New Roman" w:hAnsi="Times New Roman"/>
          <w:sz w:val="28"/>
          <w:szCs w:val="28"/>
          <w:lang w:val="nl-NL"/>
        </w:rPr>
        <w:t>.</w:t>
      </w:r>
    </w:p>
    <w:p w:rsidR="009C7BD5" w:rsidRPr="00CD3246" w:rsidRDefault="000B66D9" w:rsidP="00A07622">
      <w:pPr>
        <w:spacing w:before="120" w:after="120" w:line="252" w:lineRule="auto"/>
        <w:ind w:firstLine="567"/>
        <w:jc w:val="both"/>
        <w:rPr>
          <w:rFonts w:ascii="Times New Roman Bold" w:eastAsia="Times New Roman" w:hAnsi="Times New Roman Bold"/>
          <w:b/>
          <w:bCs/>
          <w:spacing w:val="-6"/>
          <w:sz w:val="28"/>
          <w:szCs w:val="28"/>
        </w:rPr>
      </w:pPr>
      <w:r w:rsidRPr="00CD3246">
        <w:rPr>
          <w:rFonts w:ascii="Times New Roman Bold" w:eastAsia="Times New Roman" w:hAnsi="Times New Roman Bold"/>
          <w:b/>
          <w:bCs/>
          <w:spacing w:val="-6"/>
          <w:sz w:val="28"/>
          <w:szCs w:val="28"/>
        </w:rPr>
        <w:t>5. Phối hợp xét công nhận và công nhận lại đơn vị đạt chuẩn đô thị văn minh</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b/>
          <w:bCs/>
          <w:i/>
          <w:iCs/>
          <w:sz w:val="28"/>
          <w:szCs w:val="28"/>
        </w:rPr>
        <w:t>a) Đánh giá đối với kết quả xây dựng đô thị văn minh</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color w:val="000000" w:themeColor="text1"/>
          <w:spacing w:val="-4"/>
          <w:sz w:val="28"/>
          <w:szCs w:val="28"/>
        </w:rPr>
        <w:t>Trên cơ sở báo cáo</w:t>
      </w:r>
      <w:r w:rsidR="00DC2239">
        <w:rPr>
          <w:rFonts w:ascii="Times New Roman" w:eastAsia="Times New Roman" w:hAnsi="Times New Roman"/>
          <w:color w:val="000000" w:themeColor="text1"/>
          <w:spacing w:val="-4"/>
          <w:sz w:val="28"/>
          <w:szCs w:val="28"/>
        </w:rPr>
        <w:t xml:space="preserve"> của </w:t>
      </w:r>
      <w:r w:rsidRPr="00A07622">
        <w:rPr>
          <w:rFonts w:ascii="Times New Roman" w:eastAsia="Times New Roman" w:hAnsi="Times New Roman"/>
          <w:color w:val="000000" w:themeColor="text1"/>
          <w:spacing w:val="-4"/>
          <w:sz w:val="28"/>
          <w:szCs w:val="28"/>
        </w:rPr>
        <w:t xml:space="preserve">Ủy ban nhân dân phường, thị trấn; thành phố </w:t>
      </w:r>
      <w:r w:rsidR="00D07AC3" w:rsidRPr="00A07622">
        <w:rPr>
          <w:rFonts w:ascii="Times New Roman" w:eastAsia="Times New Roman" w:hAnsi="Times New Roman"/>
          <w:color w:val="000000" w:themeColor="text1"/>
          <w:spacing w:val="-4"/>
          <w:sz w:val="28"/>
          <w:szCs w:val="28"/>
        </w:rPr>
        <w:t xml:space="preserve">trực thuộc tỉnh </w:t>
      </w:r>
      <w:r w:rsidRPr="00A07622">
        <w:rPr>
          <w:rFonts w:ascii="Times New Roman" w:eastAsia="Times New Roman" w:hAnsi="Times New Roman"/>
          <w:color w:val="000000" w:themeColor="text1"/>
          <w:spacing w:val="-4"/>
          <w:sz w:val="28"/>
          <w:szCs w:val="28"/>
        </w:rPr>
        <w:t xml:space="preserve">về kết quả xây dựng đô thị </w:t>
      </w:r>
      <w:r w:rsidR="00D21F19" w:rsidRPr="00A07622">
        <w:rPr>
          <w:rFonts w:ascii="Times New Roman" w:eastAsia="Times New Roman" w:hAnsi="Times New Roman"/>
          <w:color w:val="000000" w:themeColor="text1"/>
          <w:spacing w:val="-4"/>
          <w:sz w:val="28"/>
          <w:szCs w:val="28"/>
        </w:rPr>
        <w:t xml:space="preserve">văn minh, Ủy ban MTTQ cùng cấp và </w:t>
      </w:r>
      <w:r w:rsidRPr="00A07622">
        <w:rPr>
          <w:rFonts w:ascii="Times New Roman" w:eastAsia="Times New Roman" w:hAnsi="Times New Roman"/>
          <w:color w:val="000000" w:themeColor="text1"/>
          <w:spacing w:val="-4"/>
          <w:sz w:val="28"/>
          <w:szCs w:val="28"/>
        </w:rPr>
        <w:t>các tổ chức thành viên của Mặt trận góp ý vào dự thảo báo cáo để làm rõ các nội dung:</w:t>
      </w:r>
      <w:r w:rsidR="00D07AC3" w:rsidRPr="00A07622">
        <w:rPr>
          <w:rFonts w:ascii="Times New Roman" w:eastAsia="Times New Roman" w:hAnsi="Times New Roman"/>
          <w:color w:val="000000" w:themeColor="text1"/>
          <w:spacing w:val="-4"/>
          <w:sz w:val="28"/>
          <w:szCs w:val="28"/>
        </w:rPr>
        <w:t xml:space="preserve"> </w:t>
      </w:r>
    </w:p>
    <w:p w:rsidR="009C7BD5" w:rsidRPr="00CD3246"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color w:val="000000" w:themeColor="text1"/>
          <w:sz w:val="28"/>
          <w:szCs w:val="28"/>
        </w:rPr>
        <w:t xml:space="preserve">- Kết quả thực hiện tiêu chí xây dựng đô thị văn minh thông </w:t>
      </w:r>
      <w:r w:rsidRPr="00A07622">
        <w:rPr>
          <w:rFonts w:ascii="Times New Roman" w:eastAsia="Times New Roman" w:hAnsi="Times New Roman"/>
          <w:sz w:val="28"/>
          <w:szCs w:val="28"/>
        </w:rPr>
        <w:t xml:space="preserve">qua </w:t>
      </w:r>
      <w:r w:rsidR="00DB13C8">
        <w:rPr>
          <w:rFonts w:ascii="Times New Roman" w:eastAsia="Times New Roman" w:hAnsi="Times New Roman"/>
          <w:sz w:val="28"/>
          <w:szCs w:val="28"/>
        </w:rPr>
        <w:t xml:space="preserve">5 nội dung của </w:t>
      </w:r>
      <w:r w:rsidRPr="00A07622">
        <w:rPr>
          <w:rFonts w:ascii="Times New Roman" w:eastAsia="Times New Roman" w:hAnsi="Times New Roman"/>
          <w:sz w:val="28"/>
          <w:szCs w:val="28"/>
        </w:rPr>
        <w:t xml:space="preserve">Cuộc vận động “Toàn dân đoàn kết xây dựng nông thôn mới, đô thị văn minh” (tại </w:t>
      </w:r>
      <w:r w:rsidR="00EF7547" w:rsidRPr="00A07622">
        <w:rPr>
          <w:rFonts w:ascii="Times New Roman" w:eastAsia="Times New Roman" w:hAnsi="Times New Roman"/>
          <w:sz w:val="28"/>
          <w:szCs w:val="28"/>
        </w:rPr>
        <w:t>Kế hoạch số 198/ KH-MTTT- BTT, ngày 31/10</w:t>
      </w:r>
      <w:r w:rsidRPr="00A07622">
        <w:rPr>
          <w:rFonts w:ascii="Times New Roman" w:eastAsia="Times New Roman" w:hAnsi="Times New Roman"/>
          <w:sz w:val="28"/>
          <w:szCs w:val="28"/>
        </w:rPr>
        <w:t xml:space="preserve">/2022 của Ban Thường trực Ủy ban MTTQ </w:t>
      </w:r>
      <w:r w:rsidR="00EF7547" w:rsidRPr="00A07622">
        <w:rPr>
          <w:rFonts w:ascii="Times New Roman" w:eastAsia="Times New Roman" w:hAnsi="Times New Roman"/>
          <w:sz w:val="28"/>
          <w:szCs w:val="28"/>
        </w:rPr>
        <w:t>tỉnh</w:t>
      </w:r>
      <w:r w:rsidR="00CD3246">
        <w:rPr>
          <w:rFonts w:ascii="Times New Roman" w:eastAsia="Times New Roman" w:hAnsi="Times New Roman"/>
          <w:sz w:val="28"/>
          <w:szCs w:val="28"/>
        </w:rPr>
        <w:t xml:space="preserve"> về </w:t>
      </w:r>
      <w:r w:rsidR="00CD3246" w:rsidRPr="00CD3246">
        <w:rPr>
          <w:rFonts w:ascii="Times New Roman" w:hAnsi="Times New Roman"/>
          <w:sz w:val="28"/>
          <w:szCs w:val="28"/>
        </w:rPr>
        <w:t>tổ chức thực hiện Cuộc vận động "Toàn dân đoàn kết xây dựng nông thôn mới, đô thị văn minh" giai đoạn 2021- 2025</w:t>
      </w:r>
      <w:r w:rsidRPr="00CD3246">
        <w:rPr>
          <w:rFonts w:ascii="Times New Roman" w:eastAsia="Times New Roman" w:hAnsi="Times New Roman"/>
          <w:sz w:val="28"/>
          <w:szCs w:val="28"/>
        </w:rPr>
        <w:t>).</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sz w:val="28"/>
          <w:szCs w:val="28"/>
        </w:rPr>
        <w:t xml:space="preserve">- Căn cứ vào công tác phối hợp giữa Mặt trận, chính quyền và các tổ chức </w:t>
      </w:r>
      <w:r w:rsidR="00EF7547" w:rsidRPr="00A07622">
        <w:rPr>
          <w:rFonts w:ascii="Times New Roman" w:eastAsia="Times New Roman" w:hAnsi="Times New Roman"/>
          <w:sz w:val="28"/>
          <w:szCs w:val="28"/>
        </w:rPr>
        <w:t>chính trị - xã hội</w:t>
      </w:r>
      <w:r w:rsidRPr="00A07622">
        <w:rPr>
          <w:rFonts w:ascii="Times New Roman" w:eastAsia="Times New Roman" w:hAnsi="Times New Roman"/>
          <w:sz w:val="28"/>
          <w:szCs w:val="28"/>
        </w:rPr>
        <w:t xml:space="preserve"> ở phường, thị trấn.</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sz w:val="28"/>
          <w:szCs w:val="28"/>
        </w:rPr>
        <w:lastRenderedPageBreak/>
        <w:t>- Ngoài ra, đề nghị những nội dung cần bổ sung, điều chỉnh trong báo cáo; đưa ra các kiến nghị, đề xuất hoặc đề nghị cấp có thẩm quyền giải trình làm rõ những vấn đề còn khó khăn, vướng mắc.</w:t>
      </w:r>
    </w:p>
    <w:p w:rsidR="009C7BD5" w:rsidRPr="00497AD9" w:rsidRDefault="009C7BD5" w:rsidP="00A07622">
      <w:pPr>
        <w:spacing w:before="120" w:after="120" w:line="252" w:lineRule="auto"/>
        <w:ind w:firstLine="567"/>
        <w:jc w:val="both"/>
        <w:rPr>
          <w:rFonts w:ascii="Times New Roman" w:eastAsia="Times New Roman" w:hAnsi="Times New Roman"/>
          <w:b/>
          <w:i/>
          <w:sz w:val="28"/>
          <w:szCs w:val="28"/>
        </w:rPr>
      </w:pPr>
      <w:r w:rsidRPr="00497AD9">
        <w:rPr>
          <w:rFonts w:ascii="Times New Roman" w:eastAsia="Times New Roman" w:hAnsi="Times New Roman"/>
          <w:b/>
          <w:i/>
          <w:sz w:val="28"/>
          <w:szCs w:val="28"/>
        </w:rPr>
        <w:t>b) Tham gia Hội đồng thẩ</w:t>
      </w:r>
      <w:r w:rsidR="00427831" w:rsidRPr="00497AD9">
        <w:rPr>
          <w:rFonts w:ascii="Times New Roman" w:eastAsia="Times New Roman" w:hAnsi="Times New Roman"/>
          <w:b/>
          <w:i/>
          <w:sz w:val="28"/>
          <w:szCs w:val="28"/>
        </w:rPr>
        <w:t>m định xét công nhận đạt chuẩ</w:t>
      </w:r>
      <w:r w:rsidR="000B66D9" w:rsidRPr="00497AD9">
        <w:rPr>
          <w:rFonts w:ascii="Times New Roman" w:eastAsia="Times New Roman" w:hAnsi="Times New Roman"/>
          <w:b/>
          <w:i/>
          <w:sz w:val="28"/>
          <w:szCs w:val="28"/>
        </w:rPr>
        <w:t>n đô thị văn minh</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sz w:val="28"/>
          <w:szCs w:val="28"/>
        </w:rPr>
        <w:t xml:space="preserve">Chủ tịch hoặc Phó Chủ tịch Ủy ban MTTQ tỉnh, cấp huyện tham gia là thành viên Hội động thẩm định đạt chuẩn đô thị văn minh cùng cấp; người đứng đầu các tổ chức chính trị- xã hội là thành viên Hội đồng tương ứng. </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b/>
          <w:bCs/>
          <w:i/>
          <w:sz w:val="28"/>
          <w:szCs w:val="28"/>
        </w:rPr>
        <w:t>c) Tổ chức lấy ý kiến sự hài lòng của người dân về kết quả xây dựng đô thị văn minh</w:t>
      </w:r>
    </w:p>
    <w:p w:rsidR="009C7BD5" w:rsidRPr="00A07622" w:rsidRDefault="00DB13C8" w:rsidP="00A07622">
      <w:pPr>
        <w:spacing w:before="120" w:after="120" w:line="252" w:lineRule="auto"/>
        <w:ind w:firstLine="567"/>
        <w:jc w:val="both"/>
        <w:rPr>
          <w:rFonts w:ascii="Times New Roman" w:eastAsia="Times New Roman" w:hAnsi="Times New Roman"/>
          <w:b/>
          <w:bCs/>
          <w:sz w:val="28"/>
          <w:szCs w:val="28"/>
        </w:rPr>
      </w:pPr>
      <w:r>
        <w:rPr>
          <w:rFonts w:ascii="Times New Roman" w:eastAsia="Times New Roman" w:hAnsi="Times New Roman"/>
          <w:sz w:val="28"/>
          <w:szCs w:val="28"/>
        </w:rPr>
        <w:t xml:space="preserve">Ngay sau khi nhận được văn bản của Ủy ban nhân dân phường, thị trấn, thành phố thuộc tỉnh đề nghị Ủy ban MTTQ cùng cấp tổ chức lấy ý kiến sự hài lòng của người dân về kết quả xây dựng đô thị văn minh; </w:t>
      </w:r>
      <w:r w:rsidR="00D94CAF" w:rsidRPr="00A07622">
        <w:rPr>
          <w:rFonts w:ascii="Times New Roman" w:eastAsia="Times New Roman" w:hAnsi="Times New Roman"/>
          <w:sz w:val="28"/>
          <w:szCs w:val="28"/>
        </w:rPr>
        <w:t xml:space="preserve">Ủy ban MTTQ, </w:t>
      </w:r>
      <w:r w:rsidR="000B66D9" w:rsidRPr="00A07622">
        <w:rPr>
          <w:rFonts w:ascii="Times New Roman" w:eastAsia="Times New Roman" w:hAnsi="Times New Roman"/>
          <w:sz w:val="28"/>
          <w:szCs w:val="28"/>
        </w:rPr>
        <w:t>các tổ chức thành viên của Mặt t</w:t>
      </w:r>
      <w:r w:rsidR="00D94CAF" w:rsidRPr="00A07622">
        <w:rPr>
          <w:rFonts w:ascii="Times New Roman" w:eastAsia="Times New Roman" w:hAnsi="Times New Roman"/>
          <w:sz w:val="28"/>
          <w:szCs w:val="28"/>
        </w:rPr>
        <w:t xml:space="preserve">rận </w:t>
      </w:r>
      <w:r w:rsidR="00D326C1">
        <w:rPr>
          <w:rFonts w:ascii="Times New Roman" w:eastAsia="Times New Roman" w:hAnsi="Times New Roman"/>
          <w:sz w:val="28"/>
          <w:szCs w:val="28"/>
        </w:rPr>
        <w:t xml:space="preserve">ở </w:t>
      </w:r>
      <w:r w:rsidR="00D94CAF" w:rsidRPr="00A07622">
        <w:rPr>
          <w:rFonts w:ascii="Times New Roman" w:eastAsia="Times New Roman" w:hAnsi="Times New Roman"/>
          <w:sz w:val="28"/>
          <w:szCs w:val="28"/>
        </w:rPr>
        <w:t xml:space="preserve">phường, thị trấn và </w:t>
      </w:r>
      <w:r w:rsidR="000B66D9" w:rsidRPr="00A07622">
        <w:rPr>
          <w:rFonts w:ascii="Times New Roman" w:eastAsia="Times New Roman" w:hAnsi="Times New Roman"/>
          <w:sz w:val="28"/>
          <w:szCs w:val="28"/>
        </w:rPr>
        <w:t xml:space="preserve"> thành phố </w:t>
      </w:r>
      <w:r>
        <w:rPr>
          <w:rFonts w:ascii="Times New Roman" w:eastAsia="Times New Roman" w:hAnsi="Times New Roman"/>
          <w:sz w:val="28"/>
          <w:szCs w:val="28"/>
        </w:rPr>
        <w:t xml:space="preserve">thuộc </w:t>
      </w:r>
      <w:r w:rsidR="00B97AA2" w:rsidRPr="00A07622">
        <w:rPr>
          <w:rFonts w:ascii="Times New Roman" w:eastAsia="Times New Roman" w:hAnsi="Times New Roman"/>
          <w:sz w:val="28"/>
          <w:szCs w:val="28"/>
        </w:rPr>
        <w:t xml:space="preserve">tỉnh </w:t>
      </w:r>
      <w:r w:rsidR="000B66D9" w:rsidRPr="00A07622">
        <w:rPr>
          <w:rFonts w:ascii="Times New Roman" w:eastAsia="Times New Roman" w:hAnsi="Times New Roman"/>
          <w:sz w:val="28"/>
          <w:szCs w:val="28"/>
        </w:rPr>
        <w:t xml:space="preserve">chủ trì thực hiện theo </w:t>
      </w:r>
      <w:r w:rsidR="002F5474" w:rsidRPr="00A07622">
        <w:rPr>
          <w:rFonts w:ascii="Times New Roman" w:eastAsia="Times New Roman" w:hAnsi="Times New Roman"/>
          <w:sz w:val="28"/>
          <w:szCs w:val="28"/>
        </w:rPr>
        <w:t>Hướng dẫn</w:t>
      </w:r>
      <w:r w:rsidR="0045407E" w:rsidRPr="00A07622">
        <w:rPr>
          <w:rFonts w:ascii="Times New Roman" w:eastAsia="Times New Roman" w:hAnsi="Times New Roman"/>
          <w:sz w:val="28"/>
          <w:szCs w:val="28"/>
        </w:rPr>
        <w:t xml:space="preserve"> </w:t>
      </w:r>
      <w:r w:rsidR="000B66D9" w:rsidRPr="00A07622">
        <w:rPr>
          <w:rFonts w:ascii="Times New Roman" w:eastAsia="Times New Roman" w:hAnsi="Times New Roman"/>
          <w:sz w:val="28"/>
          <w:szCs w:val="28"/>
        </w:rPr>
        <w:t xml:space="preserve">lấy ý kiến sự hài </w:t>
      </w:r>
      <w:r w:rsidR="00D94CAF" w:rsidRPr="00A07622">
        <w:rPr>
          <w:rFonts w:ascii="Times New Roman" w:eastAsia="Times New Roman" w:hAnsi="Times New Roman"/>
          <w:sz w:val="28"/>
          <w:szCs w:val="28"/>
        </w:rPr>
        <w:t xml:space="preserve">lòng </w:t>
      </w:r>
      <w:r w:rsidR="000B66D9" w:rsidRPr="00A07622">
        <w:rPr>
          <w:rFonts w:ascii="Times New Roman" w:eastAsia="Times New Roman" w:hAnsi="Times New Roman"/>
          <w:sz w:val="28"/>
          <w:szCs w:val="28"/>
        </w:rPr>
        <w:t xml:space="preserve">của người dân về xây dựng đô thị văn minh của Ban Thường trực Ủy ban MTTQ </w:t>
      </w:r>
      <w:r w:rsidR="00D94CAF" w:rsidRPr="00A07622">
        <w:rPr>
          <w:rFonts w:ascii="Times New Roman" w:eastAsia="Times New Roman" w:hAnsi="Times New Roman"/>
          <w:sz w:val="28"/>
          <w:szCs w:val="28"/>
        </w:rPr>
        <w:t>tỉnh</w:t>
      </w:r>
      <w:r w:rsidR="009C7BD5" w:rsidRPr="00A07622">
        <w:rPr>
          <w:rFonts w:ascii="Times New Roman" w:eastAsia="Times New Roman" w:hAnsi="Times New Roman"/>
          <w:sz w:val="28"/>
          <w:szCs w:val="28"/>
        </w:rPr>
        <w:t>.</w:t>
      </w:r>
      <w:r w:rsidR="000B66D9" w:rsidRPr="00A07622">
        <w:rPr>
          <w:rFonts w:ascii="Times New Roman" w:eastAsia="Times New Roman" w:hAnsi="Times New Roman"/>
          <w:sz w:val="28"/>
          <w:szCs w:val="28"/>
        </w:rPr>
        <w:t xml:space="preserve"> Ủy ban MTTQ </w:t>
      </w:r>
      <w:r w:rsidR="00D94CAF" w:rsidRPr="00A07622">
        <w:rPr>
          <w:rFonts w:ascii="Times New Roman" w:eastAsia="Times New Roman" w:hAnsi="Times New Roman"/>
          <w:sz w:val="28"/>
          <w:szCs w:val="28"/>
        </w:rPr>
        <w:t xml:space="preserve">tỉnh, Ủy ban MTTQ thành phố </w:t>
      </w:r>
      <w:r w:rsidR="000B66D9" w:rsidRPr="00A07622">
        <w:rPr>
          <w:rFonts w:ascii="Times New Roman" w:eastAsia="Times New Roman" w:hAnsi="Times New Roman"/>
          <w:sz w:val="28"/>
          <w:szCs w:val="28"/>
        </w:rPr>
        <w:t xml:space="preserve">giám sát và thẩm tra kết quả của Mặt trận </w:t>
      </w:r>
      <w:r w:rsidR="00D326C1">
        <w:rPr>
          <w:rFonts w:ascii="Times New Roman" w:eastAsia="Times New Roman" w:hAnsi="Times New Roman"/>
          <w:sz w:val="28"/>
          <w:szCs w:val="28"/>
        </w:rPr>
        <w:t xml:space="preserve">Tổ quốc </w:t>
      </w:r>
      <w:r w:rsidR="00EC46D8">
        <w:rPr>
          <w:rFonts w:ascii="Times New Roman" w:eastAsia="Times New Roman" w:hAnsi="Times New Roman"/>
          <w:sz w:val="28"/>
          <w:szCs w:val="28"/>
        </w:rPr>
        <w:t xml:space="preserve">cấp dưới trực tiếp, </w:t>
      </w:r>
      <w:r w:rsidR="00D94CAF" w:rsidRPr="00A07622">
        <w:rPr>
          <w:rFonts w:ascii="Times New Roman" w:eastAsia="Times New Roman" w:hAnsi="Times New Roman"/>
          <w:sz w:val="28"/>
          <w:szCs w:val="28"/>
        </w:rPr>
        <w:t>các phường, thị trấn</w:t>
      </w:r>
      <w:r w:rsidR="00D326C1">
        <w:rPr>
          <w:rFonts w:ascii="Times New Roman" w:eastAsia="Times New Roman" w:hAnsi="Times New Roman"/>
          <w:sz w:val="28"/>
          <w:szCs w:val="28"/>
        </w:rPr>
        <w:t xml:space="preserve"> trên địa bàn tỉnh</w:t>
      </w:r>
      <w:r w:rsidR="000B66D9" w:rsidRPr="00A07622">
        <w:rPr>
          <w:rFonts w:ascii="Times New Roman" w:eastAsia="Times New Roman" w:hAnsi="Times New Roman"/>
          <w:sz w:val="28"/>
          <w:szCs w:val="28"/>
        </w:rPr>
        <w:t>.</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b/>
          <w:bCs/>
          <w:i/>
          <w:iCs/>
          <w:sz w:val="28"/>
          <w:szCs w:val="28"/>
        </w:rPr>
        <w:t>d)</w:t>
      </w:r>
      <w:r w:rsidRPr="00A07622">
        <w:rPr>
          <w:rFonts w:ascii="Times New Roman" w:eastAsia="Times New Roman" w:hAnsi="Times New Roman"/>
          <w:b/>
          <w:bCs/>
          <w:sz w:val="28"/>
          <w:szCs w:val="28"/>
        </w:rPr>
        <w:t xml:space="preserve"> </w:t>
      </w:r>
      <w:r w:rsidRPr="00A07622">
        <w:rPr>
          <w:rFonts w:ascii="Times New Roman" w:eastAsia="Times New Roman" w:hAnsi="Times New Roman"/>
          <w:b/>
          <w:bCs/>
          <w:i/>
          <w:sz w:val="28"/>
          <w:szCs w:val="28"/>
        </w:rPr>
        <w:t>Báo cáo về kết quả thực hiện nhiệm vụ xây dựng đô thị văn minh</w:t>
      </w:r>
    </w:p>
    <w:p w:rsidR="009C7BD5" w:rsidRPr="00561D6D" w:rsidRDefault="005E7BA8" w:rsidP="00A07622">
      <w:pPr>
        <w:spacing w:before="120" w:after="120" w:line="252" w:lineRule="auto"/>
        <w:ind w:firstLine="567"/>
        <w:jc w:val="both"/>
        <w:rPr>
          <w:rFonts w:ascii="Times New Roman" w:eastAsia="Times New Roman" w:hAnsi="Times New Roman"/>
          <w:b/>
          <w:bCs/>
          <w:sz w:val="28"/>
          <w:szCs w:val="28"/>
        </w:rPr>
      </w:pPr>
      <w:r w:rsidRPr="00561D6D">
        <w:rPr>
          <w:rFonts w:ascii="Times New Roman" w:eastAsia="Times New Roman" w:hAnsi="Times New Roman"/>
          <w:bCs/>
          <w:sz w:val="28"/>
          <w:szCs w:val="28"/>
        </w:rPr>
        <w:t xml:space="preserve">- </w:t>
      </w:r>
      <w:r w:rsidR="00561D6D" w:rsidRPr="00561D6D">
        <w:rPr>
          <w:rFonts w:ascii="Times New Roman" w:eastAsia="Times New Roman" w:hAnsi="Times New Roman"/>
          <w:bCs/>
          <w:sz w:val="28"/>
          <w:szCs w:val="28"/>
        </w:rPr>
        <w:t>Ủy ban</w:t>
      </w:r>
      <w:r w:rsidR="00EC46D8">
        <w:rPr>
          <w:rFonts w:ascii="Times New Roman" w:eastAsia="Times New Roman" w:hAnsi="Times New Roman"/>
          <w:bCs/>
          <w:sz w:val="28"/>
          <w:szCs w:val="28"/>
        </w:rPr>
        <w:t xml:space="preserve"> MTTQ các cấp (phường, thị trấn;</w:t>
      </w:r>
      <w:r w:rsidR="000B66D9" w:rsidRPr="00561D6D">
        <w:rPr>
          <w:rFonts w:ascii="Times New Roman" w:eastAsia="Times New Roman" w:hAnsi="Times New Roman"/>
          <w:bCs/>
          <w:sz w:val="28"/>
          <w:szCs w:val="28"/>
        </w:rPr>
        <w:t xml:space="preserve"> </w:t>
      </w:r>
      <w:r w:rsidR="001A473D" w:rsidRPr="00561D6D">
        <w:rPr>
          <w:rFonts w:ascii="Times New Roman" w:eastAsia="Times New Roman" w:hAnsi="Times New Roman"/>
          <w:bCs/>
          <w:sz w:val="28"/>
          <w:szCs w:val="28"/>
        </w:rPr>
        <w:t xml:space="preserve">thành phố </w:t>
      </w:r>
      <w:r w:rsidR="00561D6D" w:rsidRPr="00561D6D">
        <w:rPr>
          <w:rFonts w:ascii="Times New Roman" w:eastAsia="Times New Roman" w:hAnsi="Times New Roman"/>
          <w:bCs/>
          <w:sz w:val="28"/>
          <w:szCs w:val="28"/>
        </w:rPr>
        <w:t xml:space="preserve">thuộc tỉnh) </w:t>
      </w:r>
      <w:r w:rsidR="000B66D9" w:rsidRPr="00561D6D">
        <w:rPr>
          <w:rFonts w:ascii="Times New Roman" w:eastAsia="Times New Roman" w:hAnsi="Times New Roman"/>
          <w:bCs/>
          <w:sz w:val="28"/>
          <w:szCs w:val="28"/>
        </w:rPr>
        <w:t xml:space="preserve">xây dựng báo </w:t>
      </w:r>
      <w:r w:rsidR="00561D6D" w:rsidRPr="00561D6D">
        <w:rPr>
          <w:rFonts w:ascii="Times New Roman" w:eastAsia="Times New Roman" w:hAnsi="Times New Roman"/>
          <w:bCs/>
          <w:sz w:val="28"/>
          <w:szCs w:val="28"/>
        </w:rPr>
        <w:t xml:space="preserve">cáo </w:t>
      </w:r>
      <w:r w:rsidR="000B66D9" w:rsidRPr="00561D6D">
        <w:rPr>
          <w:rFonts w:ascii="Times New Roman" w:eastAsia="Times New Roman" w:hAnsi="Times New Roman"/>
          <w:bCs/>
          <w:sz w:val="28"/>
          <w:szCs w:val="28"/>
        </w:rPr>
        <w:t>về kết quả thực hiện nhiệm vụ xây dựng đô thị văn minh để gửi Ủy ban nhân dân cùng cấp làm cơ sở xét công nhận và công nhận lại đơn vị đạt chuẩn đô thị văn minh.</w:t>
      </w:r>
    </w:p>
    <w:p w:rsidR="009C7BD5" w:rsidRPr="00A07622" w:rsidRDefault="005E7BA8" w:rsidP="00A07622">
      <w:pPr>
        <w:spacing w:before="120" w:after="120" w:line="252" w:lineRule="auto"/>
        <w:ind w:firstLine="567"/>
        <w:jc w:val="both"/>
        <w:rPr>
          <w:rFonts w:ascii="Times New Roman" w:eastAsia="Times New Roman" w:hAnsi="Times New Roman"/>
          <w:b/>
          <w:bCs/>
          <w:sz w:val="28"/>
          <w:szCs w:val="28"/>
        </w:rPr>
      </w:pPr>
      <w:r>
        <w:rPr>
          <w:rFonts w:ascii="Times New Roman" w:eastAsia="Times New Roman" w:hAnsi="Times New Roman"/>
          <w:sz w:val="28"/>
          <w:szCs w:val="28"/>
        </w:rPr>
        <w:t xml:space="preserve">- </w:t>
      </w:r>
      <w:r w:rsidR="000B66D9" w:rsidRPr="00A07622">
        <w:rPr>
          <w:rFonts w:ascii="Times New Roman" w:eastAsia="Times New Roman" w:hAnsi="Times New Roman"/>
          <w:sz w:val="28"/>
          <w:szCs w:val="28"/>
        </w:rPr>
        <w:t xml:space="preserve">Nội dung báo cáo cần thể hiện rõ kết quả đạt được trong thực hiện nhiệm vụ xây dựng đô thị văn minh theo nội dung của Cuộc vận động “Toàn dân đoàn kết xây dựng nông thôn mới, đô thị văn minh” và các phong trào thi đua, các cuộc vận động do Mặt trận Tổ quốc chủ trì và phối hợp thực hiện. Báo cáo cần có nhận định, đánh giá mặt được, khó khăn, hạn chế và đưa ra các đề xuất kiến nghị với cấp ủy, chính quyền, ngành chức năng trong công tác chỉ đạo và phối hợp thực hiện nhiệm vụ xây dựng đô thị văn minh. </w:t>
      </w:r>
      <w:proofErr w:type="gramStart"/>
      <w:r w:rsidR="000B66D9" w:rsidRPr="00A07622">
        <w:rPr>
          <w:rFonts w:ascii="Times New Roman" w:eastAsia="Times New Roman" w:hAnsi="Times New Roman"/>
          <w:sz w:val="28"/>
          <w:szCs w:val="28"/>
        </w:rPr>
        <w:t>Báo cáo phải tổng hợp kết quả tham gia thực hiện của các tổ chức thành viên cùng cấp.</w:t>
      </w:r>
      <w:proofErr w:type="gramEnd"/>
    </w:p>
    <w:p w:rsidR="009C7BD5" w:rsidRPr="00A07622" w:rsidRDefault="005E7BA8" w:rsidP="00A07622">
      <w:pPr>
        <w:spacing w:before="120" w:after="120" w:line="252" w:lineRule="auto"/>
        <w:ind w:firstLine="567"/>
        <w:jc w:val="both"/>
        <w:rPr>
          <w:rFonts w:ascii="Times New Roman" w:eastAsia="Times New Roman" w:hAnsi="Times New Roman"/>
          <w:b/>
          <w:bCs/>
          <w:sz w:val="28"/>
          <w:szCs w:val="28"/>
        </w:rPr>
      </w:pPr>
      <w:r>
        <w:rPr>
          <w:rFonts w:ascii="Times New Roman" w:eastAsia="Times New Roman" w:hAnsi="Times New Roman"/>
          <w:sz w:val="28"/>
          <w:szCs w:val="28"/>
        </w:rPr>
        <w:t xml:space="preserve">- </w:t>
      </w:r>
      <w:r w:rsidR="000B66D9" w:rsidRPr="00A07622">
        <w:rPr>
          <w:rFonts w:ascii="Times New Roman" w:eastAsia="Times New Roman" w:hAnsi="Times New Roman"/>
          <w:sz w:val="28"/>
          <w:szCs w:val="28"/>
        </w:rPr>
        <w:t xml:space="preserve">Thời gian báo cáo kết quả tính </w:t>
      </w:r>
      <w:proofErr w:type="gramStart"/>
      <w:r w:rsidR="000B66D9" w:rsidRPr="00A07622">
        <w:rPr>
          <w:rFonts w:ascii="Times New Roman" w:eastAsia="Times New Roman" w:hAnsi="Times New Roman"/>
          <w:sz w:val="28"/>
          <w:szCs w:val="28"/>
        </w:rPr>
        <w:t>theo</w:t>
      </w:r>
      <w:proofErr w:type="gramEnd"/>
      <w:r w:rsidR="000B66D9" w:rsidRPr="00A07622">
        <w:rPr>
          <w:rFonts w:ascii="Times New Roman" w:eastAsia="Times New Roman" w:hAnsi="Times New Roman"/>
          <w:sz w:val="28"/>
          <w:szCs w:val="28"/>
        </w:rPr>
        <w:t xml:space="preserve"> thời điểm báo cáo của Ủy ban nhân dân cấp phường, thị trấn, thành phố trực thuộc </w:t>
      </w:r>
      <w:r w:rsidR="001A473D" w:rsidRPr="00A07622">
        <w:rPr>
          <w:rFonts w:ascii="Times New Roman" w:eastAsia="Times New Roman" w:hAnsi="Times New Roman"/>
          <w:sz w:val="28"/>
          <w:szCs w:val="28"/>
        </w:rPr>
        <w:t>t</w:t>
      </w:r>
      <w:r w:rsidR="000B66D9" w:rsidRPr="00A07622">
        <w:rPr>
          <w:rFonts w:ascii="Times New Roman" w:eastAsia="Times New Roman" w:hAnsi="Times New Roman"/>
          <w:sz w:val="28"/>
          <w:szCs w:val="28"/>
        </w:rPr>
        <w:t xml:space="preserve">ỉnh đã xác định. </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b/>
          <w:bCs/>
          <w:sz w:val="28"/>
          <w:szCs w:val="28"/>
        </w:rPr>
        <w:t>6. Kính phí thực hiện</w:t>
      </w:r>
    </w:p>
    <w:p w:rsidR="009C7BD5" w:rsidRDefault="000B66D9" w:rsidP="00A07622">
      <w:pPr>
        <w:spacing w:before="120" w:after="120" w:line="252" w:lineRule="auto"/>
        <w:ind w:firstLine="567"/>
        <w:jc w:val="both"/>
        <w:rPr>
          <w:rFonts w:ascii="Times New Roman" w:hAnsi="Times New Roman"/>
          <w:color w:val="000000"/>
          <w:sz w:val="28"/>
          <w:szCs w:val="28"/>
          <w:lang w:val="it-IT"/>
        </w:rPr>
      </w:pPr>
      <w:r w:rsidRPr="00A07622">
        <w:rPr>
          <w:rFonts w:ascii="Times New Roman" w:hAnsi="Times New Roman"/>
          <w:color w:val="000000"/>
          <w:sz w:val="28"/>
          <w:szCs w:val="28"/>
          <w:lang w:val="it-IT"/>
        </w:rPr>
        <w:t xml:space="preserve">Kinh phí thực hiện </w:t>
      </w:r>
      <w:r w:rsidR="008D7E21" w:rsidRPr="00A07622">
        <w:rPr>
          <w:rFonts w:ascii="Times New Roman" w:hAnsi="Times New Roman"/>
          <w:color w:val="000000"/>
          <w:sz w:val="28"/>
          <w:szCs w:val="28"/>
          <w:lang w:val="it-IT"/>
        </w:rPr>
        <w:t>theo</w:t>
      </w:r>
      <w:r w:rsidR="008D7E21" w:rsidRPr="00A07622">
        <w:rPr>
          <w:rFonts w:ascii="Times New Roman" w:hAnsi="Times New Roman"/>
          <w:color w:val="000000"/>
          <w:sz w:val="28"/>
          <w:szCs w:val="28"/>
        </w:rPr>
        <w:t xml:space="preserve"> </w:t>
      </w:r>
      <w:r w:rsidR="008D7E21" w:rsidRPr="00A07622">
        <w:rPr>
          <w:rFonts w:ascii="Times New Roman" w:hAnsi="Times New Roman"/>
          <w:color w:val="000000"/>
          <w:sz w:val="28"/>
          <w:szCs w:val="28"/>
          <w:lang w:val="it-IT"/>
        </w:rPr>
        <w:t>Thông tư 121/2017/TT-BTC, ngày 15/11/2017 của Bộ Tài chính về hướng dẫn quản lý và sử dụng kinh phí thực hiện Cuộc vận động “Toàn dân đoàn kết xây dựng nông thôn mới, đô thị văn minh”; nguồn kinh phí sự nghiệp cấp cho nhiệm vụ xây dựng đô thị văn minh hằng năm và các nguồn xã hội hóa theo quy định của pháp luật.</w:t>
      </w:r>
    </w:p>
    <w:p w:rsidR="00561D6D" w:rsidRPr="00A07622" w:rsidRDefault="00561D6D" w:rsidP="00A07622">
      <w:pPr>
        <w:spacing w:before="120" w:after="120" w:line="252" w:lineRule="auto"/>
        <w:ind w:firstLine="567"/>
        <w:jc w:val="both"/>
        <w:rPr>
          <w:rFonts w:ascii="Times New Roman" w:eastAsia="Times New Roman" w:hAnsi="Times New Roman"/>
          <w:b/>
          <w:bCs/>
          <w:sz w:val="28"/>
          <w:szCs w:val="28"/>
        </w:rPr>
      </w:pP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b/>
          <w:bCs/>
          <w:color w:val="000000"/>
          <w:sz w:val="28"/>
          <w:szCs w:val="28"/>
        </w:rPr>
        <w:lastRenderedPageBreak/>
        <w:t>III. TỔ CHỨC THỰC HIỆN</w:t>
      </w:r>
    </w:p>
    <w:p w:rsidR="009C7BD5" w:rsidRPr="00A07622" w:rsidRDefault="004736E6"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b/>
          <w:i/>
          <w:sz w:val="28"/>
          <w:szCs w:val="28"/>
          <w:lang w:eastAsia="x-none"/>
        </w:rPr>
        <w:t xml:space="preserve"> </w:t>
      </w:r>
      <w:r w:rsidRPr="00A07622">
        <w:rPr>
          <w:rFonts w:ascii="Times New Roman" w:eastAsia="Times New Roman" w:hAnsi="Times New Roman"/>
          <w:b/>
          <w:iCs/>
          <w:sz w:val="28"/>
          <w:szCs w:val="28"/>
          <w:lang w:val="vi-VN" w:eastAsia="x-none"/>
        </w:rPr>
        <w:t xml:space="preserve">1. Ban Thường trực </w:t>
      </w:r>
      <w:r w:rsidRPr="00A07622">
        <w:rPr>
          <w:rFonts w:ascii="Times New Roman" w:eastAsia="Times New Roman" w:hAnsi="Times New Roman"/>
          <w:b/>
          <w:iCs/>
          <w:sz w:val="28"/>
          <w:szCs w:val="28"/>
          <w:lang w:val="x-none" w:eastAsia="x-none"/>
        </w:rPr>
        <w:t>Ủy</w:t>
      </w:r>
      <w:r w:rsidRPr="00A07622">
        <w:rPr>
          <w:rFonts w:ascii="Times New Roman" w:eastAsia="Times New Roman" w:hAnsi="Times New Roman"/>
          <w:b/>
          <w:iCs/>
          <w:sz w:val="28"/>
          <w:szCs w:val="28"/>
          <w:lang w:val="vi-VN" w:eastAsia="x-none"/>
        </w:rPr>
        <w:t xml:space="preserve"> ban Mặt trận Tổ quốc </w:t>
      </w:r>
      <w:r w:rsidRPr="00A07622">
        <w:rPr>
          <w:rFonts w:ascii="Times New Roman" w:eastAsia="Times New Roman" w:hAnsi="Times New Roman"/>
          <w:b/>
          <w:iCs/>
          <w:sz w:val="28"/>
          <w:szCs w:val="28"/>
          <w:lang w:eastAsia="x-none"/>
        </w:rPr>
        <w:t>tỉnh</w:t>
      </w:r>
    </w:p>
    <w:p w:rsidR="009C7BD5" w:rsidRPr="00A07622" w:rsidRDefault="004736E6"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color w:val="000000"/>
          <w:position w:val="4"/>
          <w:sz w:val="28"/>
          <w:szCs w:val="28"/>
        </w:rPr>
        <w:t xml:space="preserve">- </w:t>
      </w:r>
      <w:r w:rsidR="00375494" w:rsidRPr="00A07622">
        <w:rPr>
          <w:rFonts w:ascii="Times New Roman" w:eastAsia="Times New Roman" w:hAnsi="Times New Roman"/>
          <w:color w:val="000000"/>
          <w:position w:val="4"/>
          <w:sz w:val="28"/>
          <w:szCs w:val="28"/>
        </w:rPr>
        <w:t>Phối hợp t</w:t>
      </w:r>
      <w:r w:rsidRPr="00A07622">
        <w:rPr>
          <w:rFonts w:ascii="Times New Roman" w:eastAsia="Times New Roman" w:hAnsi="Times New Roman"/>
          <w:color w:val="000000"/>
          <w:position w:val="4"/>
          <w:sz w:val="28"/>
          <w:szCs w:val="28"/>
        </w:rPr>
        <w:t xml:space="preserve">ổ chức tập huấn chuyên đề về xây dựng đô thị văn minh cho cán bộ Mặt trận các cấp. </w:t>
      </w:r>
      <w:proofErr w:type="gramStart"/>
      <w:r w:rsidRPr="00A07622">
        <w:rPr>
          <w:rFonts w:ascii="Times New Roman" w:eastAsia="Times New Roman" w:hAnsi="Times New Roman"/>
          <w:color w:val="000000"/>
          <w:position w:val="4"/>
          <w:sz w:val="28"/>
          <w:szCs w:val="28"/>
        </w:rPr>
        <w:t>Chỉ đạo lựa chọn xây dựng thí điểm mô hình đô thị văn minh gắn với các cuộc vận động, các phong trào thi đua trên địa bàn dân cư để đánh giá rút kinh nghiệm và nhân rộng trong tỉnh.</w:t>
      </w:r>
      <w:proofErr w:type="gramEnd"/>
    </w:p>
    <w:p w:rsidR="009C7BD5" w:rsidRPr="00A07622" w:rsidRDefault="004736E6"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color w:val="000000"/>
          <w:position w:val="4"/>
          <w:sz w:val="28"/>
          <w:szCs w:val="28"/>
          <w:lang w:val="it-IT"/>
        </w:rPr>
        <w:t>- Tổ chức kiểm tra, nắm bắt tình hình triển khai thực hiện Cuộc vận động, trong đó chú trọng các tiêu chí đô thị văn minh ở các phường, thị trấn.</w:t>
      </w:r>
    </w:p>
    <w:p w:rsidR="009C7BD5" w:rsidRPr="00A07622" w:rsidRDefault="004736E6" w:rsidP="00A07622">
      <w:pPr>
        <w:spacing w:before="120" w:after="120" w:line="252" w:lineRule="auto"/>
        <w:ind w:firstLine="567"/>
        <w:jc w:val="both"/>
        <w:rPr>
          <w:rFonts w:ascii="Times New Roman" w:eastAsia="Times New Roman" w:hAnsi="Times New Roman"/>
          <w:b/>
          <w:bCs/>
          <w:sz w:val="28"/>
          <w:szCs w:val="28"/>
        </w:rPr>
      </w:pPr>
      <w:proofErr w:type="gramStart"/>
      <w:r w:rsidRPr="00A07622">
        <w:rPr>
          <w:rFonts w:ascii="Times New Roman" w:eastAsia="Times New Roman" w:hAnsi="Times New Roman"/>
          <w:color w:val="000000"/>
          <w:position w:val="4"/>
          <w:sz w:val="28"/>
          <w:szCs w:val="28"/>
        </w:rPr>
        <w:t xml:space="preserve">- </w:t>
      </w:r>
      <w:r w:rsidRPr="00A07622">
        <w:rPr>
          <w:rFonts w:ascii="Times New Roman" w:eastAsia="Times New Roman" w:hAnsi="Times New Roman"/>
          <w:color w:val="000000"/>
          <w:position w:val="4"/>
          <w:sz w:val="28"/>
          <w:szCs w:val="28"/>
          <w:lang w:val="vi-VN"/>
        </w:rPr>
        <w:t>Đ</w:t>
      </w:r>
      <w:r w:rsidRPr="00A07622">
        <w:rPr>
          <w:rFonts w:ascii="Times New Roman" w:eastAsia="Times New Roman" w:hAnsi="Times New Roman"/>
          <w:color w:val="000000"/>
          <w:position w:val="4"/>
          <w:sz w:val="28"/>
          <w:szCs w:val="28"/>
          <w:lang w:val="it-IT"/>
        </w:rPr>
        <w:t xml:space="preserve">ịnh kỳ </w:t>
      </w:r>
      <w:r w:rsidR="00272043" w:rsidRPr="00A07622">
        <w:rPr>
          <w:rFonts w:ascii="Times New Roman" w:eastAsia="Times New Roman" w:hAnsi="Times New Roman"/>
          <w:color w:val="000000"/>
          <w:position w:val="4"/>
          <w:sz w:val="28"/>
          <w:szCs w:val="28"/>
          <w:lang w:val="it-IT"/>
        </w:rPr>
        <w:t xml:space="preserve">hằng năm </w:t>
      </w:r>
      <w:r w:rsidRPr="00A07622">
        <w:rPr>
          <w:rFonts w:ascii="Times New Roman" w:eastAsia="Times New Roman" w:hAnsi="Times New Roman"/>
          <w:color w:val="000000"/>
          <w:position w:val="4"/>
          <w:sz w:val="28"/>
          <w:szCs w:val="28"/>
          <w:lang w:val="it-IT"/>
        </w:rPr>
        <w:t>đánh giá kết thực hiện, sau 5 năm tổ chức sơ kết đánh giá kết quả xây dựng tiêu chí đô thị văn minh thông qua Cuộc vận động “Toàn dân đoàn kết xây dựng nông thôn mới, đô thị văn minh”.</w:t>
      </w:r>
      <w:proofErr w:type="gramEnd"/>
      <w:r w:rsidRPr="00A07622">
        <w:rPr>
          <w:rFonts w:ascii="Times New Roman" w:eastAsia="Times New Roman" w:hAnsi="Times New Roman"/>
          <w:color w:val="000000"/>
          <w:position w:val="4"/>
          <w:sz w:val="28"/>
          <w:szCs w:val="28"/>
          <w:lang w:val="it-IT"/>
        </w:rPr>
        <w:t xml:space="preserve"> </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b/>
          <w:i/>
          <w:sz w:val="28"/>
          <w:szCs w:val="28"/>
          <w:lang w:eastAsia="x-none"/>
        </w:rPr>
        <w:t xml:space="preserve"> </w:t>
      </w:r>
      <w:r w:rsidR="004736E6" w:rsidRPr="00A07622">
        <w:rPr>
          <w:rFonts w:ascii="Times New Roman" w:eastAsia="Times New Roman" w:hAnsi="Times New Roman"/>
          <w:b/>
          <w:color w:val="000000"/>
          <w:position w:val="4"/>
          <w:sz w:val="28"/>
          <w:szCs w:val="28"/>
          <w:lang w:val="it-IT"/>
        </w:rPr>
        <w:t>2</w:t>
      </w:r>
      <w:r w:rsidRPr="00A07622">
        <w:rPr>
          <w:rFonts w:ascii="Times New Roman" w:eastAsia="Times New Roman" w:hAnsi="Times New Roman"/>
          <w:b/>
          <w:color w:val="000000"/>
          <w:position w:val="4"/>
          <w:sz w:val="28"/>
          <w:szCs w:val="28"/>
          <w:lang w:val="it-IT"/>
        </w:rPr>
        <w:t xml:space="preserve">. Ủy ban Mặt trận Tổ quốc các </w:t>
      </w:r>
      <w:r w:rsidR="006D009C" w:rsidRPr="00A07622">
        <w:rPr>
          <w:rFonts w:ascii="Times New Roman" w:eastAsia="Times New Roman" w:hAnsi="Times New Roman"/>
          <w:b/>
          <w:color w:val="000000"/>
          <w:position w:val="4"/>
          <w:sz w:val="28"/>
          <w:szCs w:val="28"/>
          <w:lang w:val="it-IT"/>
        </w:rPr>
        <w:t>huyện</w:t>
      </w:r>
      <w:r w:rsidRPr="00A07622">
        <w:rPr>
          <w:rFonts w:ascii="Times New Roman" w:eastAsia="Times New Roman" w:hAnsi="Times New Roman"/>
          <w:b/>
          <w:color w:val="000000"/>
          <w:position w:val="4"/>
          <w:sz w:val="28"/>
          <w:szCs w:val="28"/>
          <w:lang w:val="it-IT"/>
        </w:rPr>
        <w:t xml:space="preserve">, thành phố </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bCs/>
          <w:color w:val="000000"/>
          <w:position w:val="4"/>
          <w:sz w:val="28"/>
          <w:szCs w:val="28"/>
          <w:lang w:val="it-IT"/>
        </w:rPr>
        <w:t>-</w:t>
      </w:r>
      <w:r w:rsidRPr="00A07622">
        <w:rPr>
          <w:rFonts w:ascii="Times New Roman" w:eastAsia="Times New Roman" w:hAnsi="Times New Roman"/>
          <w:b/>
          <w:color w:val="000000"/>
          <w:position w:val="4"/>
          <w:sz w:val="28"/>
          <w:szCs w:val="28"/>
          <w:lang w:val="it-IT"/>
        </w:rPr>
        <w:t xml:space="preserve"> </w:t>
      </w:r>
      <w:r w:rsidR="006D009C" w:rsidRPr="00A07622">
        <w:rPr>
          <w:rFonts w:ascii="Times New Roman" w:eastAsia="Times New Roman" w:hAnsi="Times New Roman"/>
          <w:color w:val="000000"/>
          <w:position w:val="4"/>
          <w:sz w:val="28"/>
          <w:szCs w:val="28"/>
          <w:lang w:val="it-IT"/>
        </w:rPr>
        <w:t>Căn cứ nội dung kế hoạch này</w:t>
      </w:r>
      <w:r w:rsidRPr="00A07622">
        <w:rPr>
          <w:rFonts w:ascii="Times New Roman" w:eastAsia="Times New Roman" w:hAnsi="Times New Roman"/>
          <w:color w:val="000000"/>
          <w:position w:val="4"/>
          <w:sz w:val="28"/>
          <w:szCs w:val="28"/>
          <w:lang w:val="it-IT"/>
        </w:rPr>
        <w:t xml:space="preserve">, Ban Thường trực Ủy ban MTTQ </w:t>
      </w:r>
      <w:r w:rsidR="006D009C" w:rsidRPr="00A07622">
        <w:rPr>
          <w:rFonts w:ascii="Times New Roman" w:eastAsia="Times New Roman" w:hAnsi="Times New Roman"/>
          <w:color w:val="000000"/>
          <w:position w:val="4"/>
          <w:sz w:val="28"/>
          <w:szCs w:val="28"/>
          <w:lang w:val="it-IT"/>
        </w:rPr>
        <w:t>huyện, thành phố</w:t>
      </w:r>
      <w:r w:rsidRPr="00A07622">
        <w:rPr>
          <w:rFonts w:ascii="Times New Roman" w:eastAsia="Times New Roman" w:hAnsi="Times New Roman"/>
          <w:color w:val="000000"/>
          <w:position w:val="4"/>
          <w:sz w:val="28"/>
          <w:szCs w:val="28"/>
          <w:lang w:val="it-IT"/>
        </w:rPr>
        <w:t xml:space="preserve"> xây dựng kế hoạch và hướng dẫn Mặt trận Tổ quốc </w:t>
      </w:r>
      <w:r w:rsidR="006D009C" w:rsidRPr="00A07622">
        <w:rPr>
          <w:rFonts w:ascii="Times New Roman" w:eastAsia="Times New Roman" w:hAnsi="Times New Roman"/>
          <w:color w:val="000000"/>
          <w:position w:val="4"/>
          <w:sz w:val="28"/>
          <w:szCs w:val="28"/>
          <w:lang w:val="it-IT"/>
        </w:rPr>
        <w:t xml:space="preserve">các phường, thị trấn </w:t>
      </w:r>
      <w:r w:rsidRPr="00A07622">
        <w:rPr>
          <w:rFonts w:ascii="Times New Roman" w:eastAsia="Times New Roman" w:hAnsi="Times New Roman"/>
          <w:color w:val="000000"/>
          <w:position w:val="4"/>
          <w:sz w:val="28"/>
          <w:szCs w:val="28"/>
          <w:lang w:val="it-IT"/>
        </w:rPr>
        <w:t>triển khai thực hiện phù hợp.</w:t>
      </w:r>
    </w:p>
    <w:p w:rsidR="00EC46D8" w:rsidRDefault="000B66D9" w:rsidP="00EC46D8">
      <w:pPr>
        <w:spacing w:before="120" w:after="120" w:line="252" w:lineRule="auto"/>
        <w:ind w:firstLine="567"/>
        <w:jc w:val="both"/>
        <w:rPr>
          <w:rFonts w:ascii="Times New Roman" w:eastAsia="Times New Roman" w:hAnsi="Times New Roman"/>
          <w:color w:val="000000"/>
          <w:position w:val="4"/>
          <w:sz w:val="28"/>
          <w:szCs w:val="28"/>
          <w:lang w:val="it-IT"/>
        </w:rPr>
      </w:pPr>
      <w:r w:rsidRPr="00EC46D8">
        <w:rPr>
          <w:rFonts w:ascii="Times New Roman" w:eastAsia="Times New Roman" w:hAnsi="Times New Roman"/>
          <w:color w:val="000000"/>
          <w:position w:val="4"/>
          <w:sz w:val="28"/>
          <w:szCs w:val="28"/>
          <w:lang w:val="it-IT"/>
        </w:rPr>
        <w:t xml:space="preserve">- Phối hợp với </w:t>
      </w:r>
      <w:r w:rsidR="00A07622" w:rsidRPr="00EC46D8">
        <w:rPr>
          <w:rFonts w:ascii="Times New Roman" w:eastAsia="Times New Roman" w:hAnsi="Times New Roman"/>
          <w:color w:val="000000"/>
          <w:position w:val="4"/>
          <w:sz w:val="28"/>
          <w:szCs w:val="28"/>
          <w:lang w:val="it-IT"/>
        </w:rPr>
        <w:t xml:space="preserve">UBND cấp huyện </w:t>
      </w:r>
      <w:r w:rsidR="00EC46D8">
        <w:rPr>
          <w:rFonts w:ascii="Times New Roman" w:eastAsia="Times New Roman" w:hAnsi="Times New Roman"/>
          <w:color w:val="000000"/>
          <w:position w:val="4"/>
          <w:sz w:val="28"/>
          <w:szCs w:val="28"/>
          <w:lang w:val="it-IT"/>
        </w:rPr>
        <w:t>t</w:t>
      </w:r>
      <w:r w:rsidR="00EC46D8" w:rsidRPr="00A07622">
        <w:rPr>
          <w:rFonts w:ascii="Times New Roman" w:eastAsia="Times New Roman" w:hAnsi="Times New Roman"/>
          <w:color w:val="000000"/>
          <w:position w:val="4"/>
          <w:sz w:val="28"/>
          <w:szCs w:val="28"/>
          <w:lang w:val="it-IT"/>
        </w:rPr>
        <w:t xml:space="preserve">ổ chức triển khai </w:t>
      </w:r>
      <w:r w:rsidR="00EC46D8">
        <w:rPr>
          <w:rFonts w:ascii="Times New Roman" w:eastAsia="Times New Roman" w:hAnsi="Times New Roman"/>
          <w:color w:val="000000"/>
          <w:position w:val="4"/>
          <w:sz w:val="28"/>
          <w:szCs w:val="28"/>
          <w:lang w:val="it-IT"/>
        </w:rPr>
        <w:t xml:space="preserve">nội dung </w:t>
      </w:r>
      <w:r w:rsidR="00EC46D8" w:rsidRPr="00A07622">
        <w:rPr>
          <w:rFonts w:ascii="Times New Roman" w:eastAsia="Times New Roman" w:hAnsi="Times New Roman"/>
          <w:color w:val="000000"/>
          <w:position w:val="4"/>
          <w:sz w:val="28"/>
          <w:szCs w:val="28"/>
          <w:lang w:val="it-IT"/>
        </w:rPr>
        <w:t>xây dựng đô thị văn minh thông qua Cuộc vận động “Toàn dân đoàn kết xây dựng nông thôn mới, đô thị văn minh</w:t>
      </w:r>
      <w:r w:rsidR="00EC46D8">
        <w:rPr>
          <w:rFonts w:ascii="Times New Roman" w:eastAsia="Times New Roman" w:hAnsi="Times New Roman"/>
          <w:color w:val="000000"/>
          <w:position w:val="4"/>
          <w:sz w:val="28"/>
          <w:szCs w:val="28"/>
          <w:lang w:val="it-IT"/>
        </w:rPr>
        <w:t>"</w:t>
      </w:r>
      <w:r w:rsidR="006A3A47">
        <w:rPr>
          <w:rFonts w:ascii="Times New Roman" w:eastAsia="Times New Roman" w:hAnsi="Times New Roman"/>
          <w:color w:val="000000"/>
          <w:position w:val="4"/>
          <w:sz w:val="28"/>
          <w:szCs w:val="28"/>
          <w:lang w:val="it-IT"/>
        </w:rPr>
        <w:t>;</w:t>
      </w:r>
      <w:r w:rsidR="00EC46D8">
        <w:rPr>
          <w:rFonts w:ascii="Times New Roman" w:eastAsia="Times New Roman" w:hAnsi="Times New Roman"/>
          <w:color w:val="000000"/>
          <w:position w:val="4"/>
          <w:sz w:val="28"/>
          <w:szCs w:val="28"/>
          <w:lang w:val="it-IT"/>
        </w:rPr>
        <w:t xml:space="preserve"> </w:t>
      </w:r>
      <w:r w:rsidR="006A3A47">
        <w:rPr>
          <w:rFonts w:ascii="Times New Roman" w:eastAsia="Times New Roman" w:hAnsi="Times New Roman"/>
          <w:color w:val="000000"/>
          <w:position w:val="4"/>
          <w:sz w:val="28"/>
          <w:szCs w:val="28"/>
          <w:lang w:val="it-IT"/>
        </w:rPr>
        <w:t>x</w:t>
      </w:r>
      <w:r w:rsidRPr="00EC46D8">
        <w:rPr>
          <w:rFonts w:ascii="Times New Roman" w:eastAsia="Times New Roman" w:hAnsi="Times New Roman"/>
          <w:color w:val="000000"/>
          <w:position w:val="4"/>
          <w:sz w:val="28"/>
          <w:szCs w:val="28"/>
          <w:lang w:val="it-IT"/>
        </w:rPr>
        <w:t xml:space="preserve">ây dựng kế hoạch thực hiện việc lấy ý kiến </w:t>
      </w:r>
      <w:r w:rsidR="00EC46D8">
        <w:rPr>
          <w:rFonts w:ascii="Times New Roman" w:eastAsia="Times New Roman" w:hAnsi="Times New Roman"/>
          <w:color w:val="000000"/>
          <w:position w:val="4"/>
          <w:sz w:val="28"/>
          <w:szCs w:val="28"/>
          <w:lang w:val="it-IT"/>
        </w:rPr>
        <w:t xml:space="preserve">sự hài lòng của </w:t>
      </w:r>
      <w:r w:rsidRPr="00EC46D8">
        <w:rPr>
          <w:rFonts w:ascii="Times New Roman" w:eastAsia="Times New Roman" w:hAnsi="Times New Roman"/>
          <w:color w:val="000000"/>
          <w:position w:val="4"/>
          <w:sz w:val="28"/>
          <w:szCs w:val="28"/>
          <w:lang w:val="it-IT"/>
        </w:rPr>
        <w:t>người dân, thực hiện các thủ tục đề nghị công nhận và công nhận lại đô thị văn minh; phối hợp kiểm tra, giám sát, thẩm tra việc lấy ý kiến sự hài lòng của người dân về kết quả xây dựng đô thị văn minh; phối hợp với các ngành chức năng có liên quan thực hiện các thủ tục đề nghị công nhận đô thị văn minh.</w:t>
      </w:r>
    </w:p>
    <w:p w:rsidR="009C7BD5" w:rsidRPr="00A07622" w:rsidRDefault="000A5CAB"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color w:val="000000"/>
          <w:position w:val="4"/>
          <w:sz w:val="28"/>
          <w:szCs w:val="28"/>
          <w:lang w:val="it-IT"/>
        </w:rPr>
        <w:t>- T</w:t>
      </w:r>
      <w:r w:rsidR="000B66D9" w:rsidRPr="00A07622">
        <w:rPr>
          <w:rFonts w:ascii="Times New Roman" w:eastAsia="Times New Roman" w:hAnsi="Times New Roman"/>
          <w:color w:val="000000"/>
          <w:position w:val="4"/>
          <w:sz w:val="28"/>
          <w:szCs w:val="28"/>
          <w:lang w:val="it-IT"/>
        </w:rPr>
        <w:t>ổ chức giám sát và phản biện xã hội nội dung về đô thị văn minh.</w:t>
      </w:r>
      <w:r w:rsidR="000B66D9" w:rsidRPr="00A07622">
        <w:rPr>
          <w:rFonts w:ascii="Times New Roman" w:eastAsia="Times New Roman" w:hAnsi="Times New Roman"/>
          <w:bCs/>
          <w:color w:val="000000"/>
          <w:position w:val="4"/>
          <w:sz w:val="28"/>
          <w:szCs w:val="28"/>
          <w:lang w:val="it-IT"/>
        </w:rPr>
        <w:t xml:space="preserve"> </w:t>
      </w:r>
      <w:r w:rsidR="000B66D9" w:rsidRPr="00A07622">
        <w:rPr>
          <w:rFonts w:ascii="Times New Roman" w:eastAsia="Times New Roman" w:hAnsi="Times New Roman"/>
          <w:color w:val="000000"/>
          <w:position w:val="4"/>
          <w:sz w:val="28"/>
          <w:szCs w:val="28"/>
        </w:rPr>
        <w:t>Tăng cường công tác hướng dẫn, t</w:t>
      </w:r>
      <w:r w:rsidR="00D326C1">
        <w:rPr>
          <w:rFonts w:ascii="Times New Roman" w:eastAsia="Times New Roman" w:hAnsi="Times New Roman"/>
          <w:color w:val="000000"/>
          <w:position w:val="4"/>
          <w:sz w:val="28"/>
          <w:szCs w:val="28"/>
        </w:rPr>
        <w:t xml:space="preserve">ập huấn cho cán bộ Mặt trận </w:t>
      </w:r>
      <w:r w:rsidR="00C02114">
        <w:rPr>
          <w:rFonts w:ascii="Times New Roman" w:eastAsia="Times New Roman" w:hAnsi="Times New Roman"/>
          <w:color w:val="000000"/>
          <w:position w:val="4"/>
          <w:sz w:val="28"/>
          <w:szCs w:val="28"/>
        </w:rPr>
        <w:t xml:space="preserve">Tổ quốc các </w:t>
      </w:r>
      <w:r w:rsidR="00D326C1">
        <w:rPr>
          <w:rFonts w:ascii="Times New Roman" w:eastAsia="Times New Roman" w:hAnsi="Times New Roman"/>
          <w:color w:val="000000"/>
          <w:position w:val="4"/>
          <w:sz w:val="28"/>
          <w:szCs w:val="28"/>
        </w:rPr>
        <w:t>phường, thị trấn</w:t>
      </w:r>
      <w:r w:rsidR="000B66D9" w:rsidRPr="00A07622">
        <w:rPr>
          <w:rFonts w:ascii="Times New Roman" w:eastAsia="Times New Roman" w:hAnsi="Times New Roman"/>
          <w:color w:val="000000"/>
          <w:position w:val="4"/>
          <w:sz w:val="28"/>
          <w:szCs w:val="28"/>
        </w:rPr>
        <w:t xml:space="preserve">, Ban Công tác Mặt trận ở khu dân cư thực hiện xây dựng đô thị văn minh. </w:t>
      </w:r>
      <w:proofErr w:type="gramStart"/>
      <w:r w:rsidR="000B66D9" w:rsidRPr="00A07622">
        <w:rPr>
          <w:rFonts w:ascii="Times New Roman" w:eastAsia="Times New Roman" w:hAnsi="Times New Roman"/>
          <w:color w:val="000000"/>
          <w:position w:val="4"/>
          <w:sz w:val="28"/>
          <w:szCs w:val="28"/>
        </w:rPr>
        <w:t>Xây dựng dự toán kinh phí trình cấp có thẩm quyền để bố trí kinh phí thực hiện.</w:t>
      </w:r>
      <w:proofErr w:type="gramEnd"/>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sz w:val="28"/>
          <w:szCs w:val="28"/>
        </w:rPr>
        <w:t xml:space="preserve">- Định kỳ 6 tháng, 01 năm tổng hợp chung kết quả xây dựng đô thị văn minh của địa phương trong báo cáo kết quả Cuộc vận động “Toàn dân đoàn kết xây dựng nông thôn mới, đô thị văn minh” gửi về Ban Thường trực Ủy ban MTTQ </w:t>
      </w:r>
      <w:r w:rsidR="006D009C" w:rsidRPr="00A07622">
        <w:rPr>
          <w:rFonts w:ascii="Times New Roman" w:eastAsia="Times New Roman" w:hAnsi="Times New Roman"/>
          <w:sz w:val="28"/>
          <w:szCs w:val="28"/>
        </w:rPr>
        <w:t xml:space="preserve">tỉnh </w:t>
      </w:r>
      <w:r w:rsidRPr="00A07622">
        <w:rPr>
          <w:rFonts w:ascii="Times New Roman" w:eastAsia="Times New Roman" w:hAnsi="Times New Roman"/>
          <w:sz w:val="28"/>
          <w:szCs w:val="28"/>
        </w:rPr>
        <w:t xml:space="preserve">(qua Ban </w:t>
      </w:r>
      <w:r w:rsidR="00561D6D">
        <w:rPr>
          <w:rFonts w:ascii="Times New Roman" w:eastAsia="Times New Roman" w:hAnsi="Times New Roman"/>
          <w:sz w:val="28"/>
          <w:szCs w:val="28"/>
        </w:rPr>
        <w:t xml:space="preserve">Tuyên giáo - </w:t>
      </w:r>
      <w:r w:rsidRPr="00A07622">
        <w:rPr>
          <w:rFonts w:ascii="Times New Roman" w:eastAsia="Times New Roman" w:hAnsi="Times New Roman"/>
          <w:sz w:val="28"/>
          <w:szCs w:val="28"/>
        </w:rPr>
        <w:t xml:space="preserve">Phong trào) để tổng hợp xây dựng báo cáo chung. </w:t>
      </w:r>
    </w:p>
    <w:p w:rsidR="009C7BD5" w:rsidRPr="00A07622" w:rsidRDefault="004736E6"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b/>
          <w:sz w:val="28"/>
          <w:szCs w:val="28"/>
        </w:rPr>
        <w:t>3</w:t>
      </w:r>
      <w:r w:rsidR="000B66D9" w:rsidRPr="00A07622">
        <w:rPr>
          <w:rFonts w:ascii="Times New Roman" w:eastAsia="Times New Roman" w:hAnsi="Times New Roman"/>
          <w:b/>
          <w:sz w:val="28"/>
          <w:szCs w:val="28"/>
        </w:rPr>
        <w:t xml:space="preserve">. Đề nghị các tổ chức thành viên của Mặt trận Tổ quốc </w:t>
      </w:r>
      <w:r w:rsidR="006D009C" w:rsidRPr="00A07622">
        <w:rPr>
          <w:rFonts w:ascii="Times New Roman" w:eastAsia="Times New Roman" w:hAnsi="Times New Roman"/>
          <w:b/>
          <w:sz w:val="28"/>
          <w:szCs w:val="28"/>
        </w:rPr>
        <w:t>tỉnh</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sz w:val="28"/>
          <w:szCs w:val="28"/>
        </w:rPr>
        <w:t xml:space="preserve">- Có văn bản chỉ đạo, hướng dẫn hệ thống trong tổ chức mình phối hợp với Mặt trận Tổ quốc cùng cấp triển khai thực hiện các nhiệm vụ </w:t>
      </w:r>
      <w:proofErr w:type="gramStart"/>
      <w:r w:rsidRPr="00A07622">
        <w:rPr>
          <w:rFonts w:ascii="Times New Roman" w:eastAsia="Times New Roman" w:hAnsi="Times New Roman"/>
          <w:sz w:val="28"/>
          <w:szCs w:val="28"/>
        </w:rPr>
        <w:t>theo</w:t>
      </w:r>
      <w:proofErr w:type="gramEnd"/>
      <w:r w:rsidRPr="00A07622">
        <w:rPr>
          <w:rFonts w:ascii="Times New Roman" w:eastAsia="Times New Roman" w:hAnsi="Times New Roman"/>
          <w:sz w:val="28"/>
          <w:szCs w:val="28"/>
        </w:rPr>
        <w:t xml:space="preserve"> </w:t>
      </w:r>
      <w:r w:rsidR="000433BB" w:rsidRPr="00A07622">
        <w:rPr>
          <w:rFonts w:ascii="Times New Roman" w:eastAsia="Times New Roman" w:hAnsi="Times New Roman"/>
          <w:sz w:val="28"/>
          <w:szCs w:val="28"/>
        </w:rPr>
        <w:t>kế hoạch</w:t>
      </w:r>
      <w:r w:rsidRPr="00A07622">
        <w:rPr>
          <w:rFonts w:ascii="Times New Roman" w:eastAsia="Times New Roman" w:hAnsi="Times New Roman"/>
          <w:sz w:val="28"/>
          <w:szCs w:val="28"/>
        </w:rPr>
        <w:t>.</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sz w:val="28"/>
          <w:szCs w:val="28"/>
        </w:rPr>
        <w:t>- Xây dựng kế hoạch tuyên truyền về đô thị văn minh; huy động các nguồn lực hỗ trợ và hướng dẫn xây dựng, duy trì và phát huy mô hình tự quản của tổ chức ở</w:t>
      </w:r>
      <w:r w:rsidR="001A473D" w:rsidRPr="00A07622">
        <w:rPr>
          <w:rFonts w:ascii="Times New Roman" w:eastAsia="Times New Roman" w:hAnsi="Times New Roman"/>
          <w:sz w:val="28"/>
          <w:szCs w:val="28"/>
        </w:rPr>
        <w:t xml:space="preserve"> khu vực</w:t>
      </w:r>
      <w:r w:rsidRPr="00A07622">
        <w:rPr>
          <w:rFonts w:ascii="Times New Roman" w:eastAsia="Times New Roman" w:hAnsi="Times New Roman"/>
          <w:sz w:val="28"/>
          <w:szCs w:val="28"/>
        </w:rPr>
        <w:t xml:space="preserve"> đô thị.</w:t>
      </w:r>
    </w:p>
    <w:p w:rsidR="009C7BD5" w:rsidRPr="00A07622" w:rsidRDefault="000B66D9" w:rsidP="00A07622">
      <w:pPr>
        <w:spacing w:before="120" w:after="120" w:line="252" w:lineRule="auto"/>
        <w:ind w:firstLine="567"/>
        <w:jc w:val="both"/>
        <w:rPr>
          <w:rFonts w:ascii="Times New Roman" w:eastAsia="Times New Roman" w:hAnsi="Times New Roman"/>
          <w:b/>
          <w:bCs/>
          <w:sz w:val="28"/>
          <w:szCs w:val="28"/>
        </w:rPr>
      </w:pPr>
      <w:r w:rsidRPr="00A07622">
        <w:rPr>
          <w:rFonts w:ascii="Times New Roman" w:eastAsia="Times New Roman" w:hAnsi="Times New Roman"/>
          <w:sz w:val="28"/>
          <w:szCs w:val="28"/>
        </w:rPr>
        <w:lastRenderedPageBreak/>
        <w:t xml:space="preserve">- Định kỳ 6 tháng, 01 năm thông tin kết quả thực hiện về Ban Thường trực Ủy ban MTTQ </w:t>
      </w:r>
      <w:r w:rsidR="000433BB" w:rsidRPr="00A07622">
        <w:rPr>
          <w:rFonts w:ascii="Times New Roman" w:eastAsia="Times New Roman" w:hAnsi="Times New Roman"/>
          <w:sz w:val="28"/>
          <w:szCs w:val="28"/>
        </w:rPr>
        <w:t xml:space="preserve">tỉnh </w:t>
      </w:r>
      <w:r w:rsidRPr="00A07622">
        <w:rPr>
          <w:rFonts w:ascii="Times New Roman" w:eastAsia="Times New Roman" w:hAnsi="Times New Roman"/>
          <w:sz w:val="28"/>
          <w:szCs w:val="28"/>
        </w:rPr>
        <w:t>để tổng hợp chung vào kết quả thực hiện Cuộc vận động “Toàn dân đoàn kết xây dựng nông thôn mới, đô thị văn minh”.</w:t>
      </w:r>
    </w:p>
    <w:p w:rsidR="000B66D9" w:rsidRPr="00A07622" w:rsidRDefault="000B66D9" w:rsidP="00A07622">
      <w:pPr>
        <w:spacing w:before="120" w:after="120" w:line="252" w:lineRule="auto"/>
        <w:ind w:firstLine="567"/>
        <w:jc w:val="both"/>
        <w:rPr>
          <w:rFonts w:ascii="Times New Roman" w:eastAsia="Times New Roman" w:hAnsi="Times New Roman"/>
          <w:b/>
          <w:bCs/>
          <w:sz w:val="28"/>
          <w:szCs w:val="28"/>
        </w:rPr>
      </w:pPr>
      <w:proofErr w:type="gramStart"/>
      <w:r w:rsidRPr="00A07622">
        <w:rPr>
          <w:rFonts w:ascii="Times New Roman" w:eastAsia="Times New Roman" w:hAnsi="Times New Roman"/>
          <w:sz w:val="28"/>
          <w:szCs w:val="28"/>
        </w:rPr>
        <w:t xml:space="preserve">Trên đây là </w:t>
      </w:r>
      <w:r w:rsidR="000433BB" w:rsidRPr="00A07622">
        <w:rPr>
          <w:rFonts w:ascii="Times New Roman" w:eastAsia="Times New Roman" w:hAnsi="Times New Roman"/>
          <w:sz w:val="28"/>
          <w:szCs w:val="28"/>
        </w:rPr>
        <w:t xml:space="preserve">kế hoạch triển khai </w:t>
      </w:r>
      <w:r w:rsidRPr="00A07622">
        <w:rPr>
          <w:rFonts w:ascii="Times New Roman" w:eastAsia="Times New Roman" w:hAnsi="Times New Roman"/>
          <w:sz w:val="28"/>
          <w:szCs w:val="28"/>
        </w:rPr>
        <w:t xml:space="preserve">nội dung thực hiện nhiệm vụ </w:t>
      </w:r>
      <w:r w:rsidR="004C5A46">
        <w:rPr>
          <w:rFonts w:ascii="Times New Roman" w:eastAsia="Times New Roman" w:hAnsi="Times New Roman"/>
          <w:sz w:val="28"/>
          <w:szCs w:val="28"/>
        </w:rPr>
        <w:t>xây dựng đô thị văn minh trong C</w:t>
      </w:r>
      <w:r w:rsidRPr="00A07622">
        <w:rPr>
          <w:rFonts w:ascii="Times New Roman" w:eastAsia="Times New Roman" w:hAnsi="Times New Roman"/>
          <w:sz w:val="28"/>
          <w:szCs w:val="28"/>
        </w:rPr>
        <w:t>uộc vận động “Toàn dân đoàn kết xây dựng nông thôn mới, đô thị văn minh”.</w:t>
      </w:r>
      <w:proofErr w:type="gramEnd"/>
      <w:r w:rsidRPr="00A07622">
        <w:rPr>
          <w:rFonts w:ascii="Times New Roman" w:eastAsia="Times New Roman" w:hAnsi="Times New Roman"/>
          <w:sz w:val="28"/>
          <w:szCs w:val="28"/>
        </w:rPr>
        <w:t xml:space="preserve"> Quá trình thực hiện</w:t>
      </w:r>
      <w:r w:rsidR="00D326C1">
        <w:rPr>
          <w:rFonts w:ascii="Times New Roman" w:eastAsia="Times New Roman" w:hAnsi="Times New Roman"/>
          <w:sz w:val="28"/>
          <w:szCs w:val="28"/>
        </w:rPr>
        <w:t>,</w:t>
      </w:r>
      <w:r w:rsidRPr="00A07622">
        <w:rPr>
          <w:rFonts w:ascii="Times New Roman" w:eastAsia="Times New Roman" w:hAnsi="Times New Roman"/>
          <w:sz w:val="28"/>
          <w:szCs w:val="28"/>
        </w:rPr>
        <w:t xml:space="preserve"> nếu có vướng mắc đề nghị Ủy ban MTTQ các </w:t>
      </w:r>
      <w:r w:rsidR="000A5CAB" w:rsidRPr="00A07622">
        <w:rPr>
          <w:rFonts w:ascii="Times New Roman" w:eastAsia="Times New Roman" w:hAnsi="Times New Roman"/>
          <w:sz w:val="28"/>
          <w:szCs w:val="28"/>
        </w:rPr>
        <w:t>huyện</w:t>
      </w:r>
      <w:r w:rsidRPr="00A07622">
        <w:rPr>
          <w:rFonts w:ascii="Times New Roman" w:eastAsia="Times New Roman" w:hAnsi="Times New Roman"/>
          <w:sz w:val="28"/>
          <w:szCs w:val="28"/>
        </w:rPr>
        <w:t xml:space="preserve">, thành </w:t>
      </w:r>
      <w:r w:rsidRPr="00A07622">
        <w:rPr>
          <w:rFonts w:ascii="Times New Roman" w:eastAsia="Times New Roman" w:hAnsi="Times New Roman"/>
          <w:spacing w:val="-6"/>
          <w:sz w:val="28"/>
          <w:szCs w:val="28"/>
        </w:rPr>
        <w:t>phố kiến nghị, phản</w:t>
      </w:r>
      <w:r w:rsidR="001A473D" w:rsidRPr="00A07622">
        <w:rPr>
          <w:rFonts w:ascii="Times New Roman" w:eastAsia="Times New Roman" w:hAnsi="Times New Roman"/>
          <w:spacing w:val="-6"/>
          <w:sz w:val="28"/>
          <w:szCs w:val="28"/>
        </w:rPr>
        <w:t xml:space="preserve"> ảnh về Ban Thường trực Ủy ban </w:t>
      </w:r>
      <w:r w:rsidRPr="00A07622">
        <w:rPr>
          <w:rFonts w:ascii="Times New Roman" w:eastAsia="Times New Roman" w:hAnsi="Times New Roman"/>
          <w:spacing w:val="-6"/>
          <w:sz w:val="28"/>
          <w:szCs w:val="28"/>
        </w:rPr>
        <w:t xml:space="preserve">MTTQ </w:t>
      </w:r>
      <w:r w:rsidR="000A5CAB" w:rsidRPr="00A07622">
        <w:rPr>
          <w:rFonts w:ascii="Times New Roman" w:eastAsia="Times New Roman" w:hAnsi="Times New Roman"/>
          <w:spacing w:val="-6"/>
          <w:sz w:val="28"/>
          <w:szCs w:val="28"/>
        </w:rPr>
        <w:t>tỉnh</w:t>
      </w:r>
      <w:r w:rsidRPr="00A07622">
        <w:rPr>
          <w:rFonts w:ascii="Times New Roman" w:eastAsia="Times New Roman" w:hAnsi="Times New Roman"/>
          <w:spacing w:val="-6"/>
          <w:sz w:val="28"/>
          <w:szCs w:val="28"/>
        </w:rPr>
        <w:t xml:space="preserve"> (qua Ban </w:t>
      </w:r>
      <w:r w:rsidR="000A5CAB" w:rsidRPr="00A07622">
        <w:rPr>
          <w:rFonts w:ascii="Times New Roman" w:eastAsia="Times New Roman" w:hAnsi="Times New Roman"/>
          <w:spacing w:val="-6"/>
          <w:sz w:val="28"/>
          <w:szCs w:val="28"/>
        </w:rPr>
        <w:t xml:space="preserve">Tuyên giáo - </w:t>
      </w:r>
      <w:r w:rsidR="001A473D" w:rsidRPr="00A07622">
        <w:rPr>
          <w:rFonts w:ascii="Times New Roman" w:eastAsia="Times New Roman" w:hAnsi="Times New Roman"/>
          <w:spacing w:val="-6"/>
          <w:sz w:val="28"/>
          <w:szCs w:val="28"/>
        </w:rPr>
        <w:t>Phong trào), điện thoạ</w:t>
      </w:r>
      <w:r w:rsidR="00283926">
        <w:rPr>
          <w:rFonts w:ascii="Times New Roman" w:eastAsia="Times New Roman" w:hAnsi="Times New Roman"/>
          <w:spacing w:val="-6"/>
          <w:sz w:val="28"/>
          <w:szCs w:val="28"/>
        </w:rPr>
        <w:t>i 02073.822366; địa chỉ gmail: b</w:t>
      </w:r>
      <w:r w:rsidR="001A473D" w:rsidRPr="00A07622">
        <w:rPr>
          <w:rFonts w:ascii="Times New Roman" w:eastAsia="Times New Roman" w:hAnsi="Times New Roman"/>
          <w:spacing w:val="-6"/>
          <w:sz w:val="28"/>
          <w:szCs w:val="28"/>
        </w:rPr>
        <w:t>antuyengiaomttq1@gmail.com</w:t>
      </w:r>
    </w:p>
    <w:tbl>
      <w:tblPr>
        <w:tblW w:w="10031" w:type="dxa"/>
        <w:tblLook w:val="01E0" w:firstRow="1" w:lastRow="1" w:firstColumn="1" w:lastColumn="1" w:noHBand="0" w:noVBand="0"/>
      </w:tblPr>
      <w:tblGrid>
        <w:gridCol w:w="5211"/>
        <w:gridCol w:w="4820"/>
      </w:tblGrid>
      <w:tr w:rsidR="000B66D9" w:rsidRPr="0022697C" w:rsidTr="000A5CAB">
        <w:trPr>
          <w:trHeight w:val="3372"/>
        </w:trPr>
        <w:tc>
          <w:tcPr>
            <w:tcW w:w="5211" w:type="dxa"/>
          </w:tcPr>
          <w:p w:rsidR="009C7BD5" w:rsidRDefault="009C7BD5" w:rsidP="000B2139">
            <w:pPr>
              <w:spacing w:after="0" w:line="240" w:lineRule="auto"/>
              <w:jc w:val="both"/>
              <w:rPr>
                <w:rFonts w:ascii="Times New Roman" w:eastAsia="Times New Roman" w:hAnsi="Times New Roman"/>
                <w:b/>
                <w:i/>
                <w:iCs/>
                <w:sz w:val="26"/>
                <w:szCs w:val="26"/>
              </w:rPr>
            </w:pPr>
          </w:p>
          <w:p w:rsidR="000B66D9" w:rsidRPr="00B275E8" w:rsidRDefault="000B66D9" w:rsidP="000B2139">
            <w:pPr>
              <w:spacing w:after="0" w:line="240" w:lineRule="auto"/>
              <w:jc w:val="both"/>
              <w:rPr>
                <w:rFonts w:ascii="Times New Roman" w:eastAsia="Times New Roman" w:hAnsi="Times New Roman"/>
                <w:b/>
                <w:i/>
                <w:iCs/>
                <w:sz w:val="26"/>
                <w:szCs w:val="26"/>
              </w:rPr>
            </w:pPr>
            <w:r w:rsidRPr="00B275E8">
              <w:rPr>
                <w:rFonts w:ascii="Times New Roman" w:eastAsia="Times New Roman" w:hAnsi="Times New Roman"/>
                <w:b/>
                <w:i/>
                <w:iCs/>
                <w:sz w:val="26"/>
                <w:szCs w:val="26"/>
              </w:rPr>
              <w:t xml:space="preserve">Nơi nhận:      </w:t>
            </w:r>
          </w:p>
          <w:p w:rsidR="000B66D9" w:rsidRDefault="000B66D9" w:rsidP="000B2139">
            <w:pPr>
              <w:spacing w:after="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 xml:space="preserve">- </w:t>
            </w:r>
            <w:r w:rsidR="006407DE">
              <w:rPr>
                <w:rFonts w:ascii="Times New Roman" w:eastAsia="Times New Roman" w:hAnsi="Times New Roman"/>
                <w:bCs/>
                <w:iCs/>
                <w:sz w:val="24"/>
                <w:szCs w:val="24"/>
              </w:rPr>
              <w:t xml:space="preserve">BTT </w:t>
            </w:r>
            <w:r w:rsidRPr="00D0003A">
              <w:rPr>
                <w:rFonts w:ascii="Times New Roman" w:eastAsia="Times New Roman" w:hAnsi="Times New Roman"/>
                <w:bCs/>
                <w:iCs/>
                <w:sz w:val="24"/>
                <w:szCs w:val="24"/>
              </w:rPr>
              <w:t>UBTWMTTQVN</w:t>
            </w:r>
            <w:r>
              <w:rPr>
                <w:rFonts w:ascii="Times New Roman" w:eastAsia="Times New Roman" w:hAnsi="Times New Roman"/>
                <w:bCs/>
                <w:iCs/>
                <w:sz w:val="24"/>
                <w:szCs w:val="24"/>
              </w:rPr>
              <w:t>(B/c)</w:t>
            </w:r>
          </w:p>
          <w:p w:rsidR="000B66D9" w:rsidRPr="00D0003A" w:rsidRDefault="000B66D9" w:rsidP="000B2139">
            <w:pPr>
              <w:spacing w:after="0" w:line="240" w:lineRule="auto"/>
              <w:jc w:val="both"/>
              <w:rPr>
                <w:rFonts w:ascii="Times New Roman" w:eastAsia="Times New Roman" w:hAnsi="Times New Roman"/>
                <w:b/>
                <w:iCs/>
                <w:sz w:val="24"/>
                <w:szCs w:val="24"/>
              </w:rPr>
            </w:pPr>
            <w:r>
              <w:rPr>
                <w:rFonts w:ascii="Times New Roman" w:eastAsia="Times New Roman" w:hAnsi="Times New Roman"/>
                <w:bCs/>
                <w:iCs/>
                <w:sz w:val="24"/>
                <w:szCs w:val="24"/>
              </w:rPr>
              <w:t>(qua Ban Phong trào)</w:t>
            </w:r>
            <w:r w:rsidRPr="00D0003A">
              <w:rPr>
                <w:rFonts w:ascii="Times New Roman" w:eastAsia="Times New Roman" w:hAnsi="Times New Roman"/>
                <w:bCs/>
                <w:iCs/>
                <w:sz w:val="24"/>
                <w:szCs w:val="24"/>
              </w:rPr>
              <w:t xml:space="preserve">;                                                                           </w:t>
            </w:r>
            <w:r w:rsidRPr="00D0003A">
              <w:rPr>
                <w:rFonts w:ascii="Times New Roman" w:eastAsia="Times New Roman" w:hAnsi="Times New Roman"/>
                <w:bCs/>
                <w:spacing w:val="-6"/>
              </w:rPr>
              <w:t xml:space="preserve"> </w:t>
            </w:r>
          </w:p>
          <w:p w:rsidR="000B66D9" w:rsidRPr="0022697C" w:rsidRDefault="000B66D9" w:rsidP="000B2139">
            <w:pPr>
              <w:spacing w:after="0" w:line="240" w:lineRule="auto"/>
              <w:jc w:val="both"/>
              <w:rPr>
                <w:rFonts w:ascii="Times New Roman" w:eastAsia="Times New Roman" w:hAnsi="Times New Roman"/>
              </w:rPr>
            </w:pPr>
            <w:r w:rsidRPr="0022697C">
              <w:rPr>
                <w:rFonts w:ascii="Times New Roman" w:eastAsia="Times New Roman" w:hAnsi="Times New Roman"/>
              </w:rPr>
              <w:t xml:space="preserve">- </w:t>
            </w:r>
            <w:r w:rsidR="00C43BAA">
              <w:rPr>
                <w:rFonts w:ascii="Times New Roman" w:eastAsia="Times New Roman" w:hAnsi="Times New Roman"/>
              </w:rPr>
              <w:t>Thường trực</w:t>
            </w:r>
            <w:r w:rsidR="00D326C1">
              <w:rPr>
                <w:rFonts w:ascii="Times New Roman" w:eastAsia="Times New Roman" w:hAnsi="Times New Roman"/>
              </w:rPr>
              <w:t xml:space="preserve"> Tỉnh ủy (B</w:t>
            </w:r>
            <w:r>
              <w:rPr>
                <w:rFonts w:ascii="Times New Roman" w:eastAsia="Times New Roman" w:hAnsi="Times New Roman"/>
              </w:rPr>
              <w:t>/c)</w:t>
            </w:r>
            <w:r w:rsidRPr="0022697C">
              <w:rPr>
                <w:rFonts w:ascii="Times New Roman" w:eastAsia="Times New Roman" w:hAnsi="Times New Roman"/>
              </w:rPr>
              <w:t>;</w:t>
            </w:r>
          </w:p>
          <w:p w:rsidR="000B66D9" w:rsidRDefault="000B66D9" w:rsidP="000B2139">
            <w:pPr>
              <w:spacing w:after="0" w:line="240" w:lineRule="auto"/>
              <w:jc w:val="both"/>
              <w:rPr>
                <w:rFonts w:ascii="Times New Roman" w:eastAsia="Times New Roman" w:hAnsi="Times New Roman"/>
              </w:rPr>
            </w:pPr>
            <w:r w:rsidRPr="0022697C">
              <w:rPr>
                <w:rFonts w:ascii="Times New Roman" w:eastAsia="Times New Roman" w:hAnsi="Times New Roman"/>
              </w:rPr>
              <w:t xml:space="preserve">- </w:t>
            </w:r>
            <w:r>
              <w:rPr>
                <w:rFonts w:ascii="Times New Roman" w:eastAsia="Times New Roman" w:hAnsi="Times New Roman"/>
              </w:rPr>
              <w:t>UBND tỉnh</w:t>
            </w:r>
            <w:r w:rsidRPr="0022697C">
              <w:rPr>
                <w:rFonts w:ascii="Times New Roman" w:eastAsia="Times New Roman" w:hAnsi="Times New Roman"/>
              </w:rPr>
              <w:t>;</w:t>
            </w:r>
          </w:p>
          <w:p w:rsidR="00283926" w:rsidRPr="0022697C" w:rsidRDefault="00283926" w:rsidP="000B2139">
            <w:pPr>
              <w:spacing w:after="0" w:line="240" w:lineRule="auto"/>
              <w:jc w:val="both"/>
              <w:rPr>
                <w:rFonts w:ascii="Times New Roman" w:eastAsia="Times New Roman" w:hAnsi="Times New Roman"/>
              </w:rPr>
            </w:pPr>
            <w:r>
              <w:rPr>
                <w:rFonts w:ascii="Times New Roman" w:eastAsia="Times New Roman" w:hAnsi="Times New Roman"/>
              </w:rPr>
              <w:t>- BTT UBMTTQ tỉnh;</w:t>
            </w:r>
          </w:p>
          <w:p w:rsidR="000B66D9" w:rsidRPr="0022697C" w:rsidRDefault="000B66D9" w:rsidP="000B2139">
            <w:pPr>
              <w:spacing w:after="0" w:line="240" w:lineRule="auto"/>
              <w:jc w:val="both"/>
              <w:rPr>
                <w:rFonts w:ascii="Times New Roman" w:eastAsia="Times New Roman" w:hAnsi="Times New Roman"/>
              </w:rPr>
            </w:pPr>
            <w:r>
              <w:rPr>
                <w:rFonts w:ascii="Times New Roman" w:eastAsia="Times New Roman" w:hAnsi="Times New Roman"/>
              </w:rPr>
              <w:t xml:space="preserve">- Sở </w:t>
            </w:r>
            <w:r w:rsidRPr="0022697C">
              <w:rPr>
                <w:rFonts w:ascii="Times New Roman" w:eastAsia="Times New Roman" w:hAnsi="Times New Roman"/>
              </w:rPr>
              <w:t>Văn hóa, Thể thao và Du lịch;</w:t>
            </w:r>
          </w:p>
          <w:p w:rsidR="000B66D9" w:rsidRPr="0022697C" w:rsidRDefault="000B66D9" w:rsidP="000B2139">
            <w:pPr>
              <w:spacing w:after="0" w:line="240" w:lineRule="auto"/>
              <w:jc w:val="both"/>
              <w:rPr>
                <w:rFonts w:ascii="Times New Roman" w:eastAsia="Times New Roman" w:hAnsi="Times New Roman"/>
              </w:rPr>
            </w:pPr>
            <w:r>
              <w:rPr>
                <w:rFonts w:ascii="Times New Roman" w:eastAsia="Times New Roman" w:hAnsi="Times New Roman"/>
              </w:rPr>
              <w:t>- C</w:t>
            </w:r>
            <w:r w:rsidR="00561D6D">
              <w:rPr>
                <w:rFonts w:ascii="Times New Roman" w:eastAsia="Times New Roman" w:hAnsi="Times New Roman"/>
              </w:rPr>
              <w:t xml:space="preserve">ác TCTV </w:t>
            </w:r>
            <w:r w:rsidRPr="0022697C">
              <w:rPr>
                <w:rFonts w:ascii="Times New Roman" w:eastAsia="Times New Roman" w:hAnsi="Times New Roman"/>
              </w:rPr>
              <w:t>Mặt trận</w:t>
            </w:r>
            <w:r>
              <w:rPr>
                <w:rFonts w:ascii="Times New Roman" w:eastAsia="Times New Roman" w:hAnsi="Times New Roman"/>
              </w:rPr>
              <w:t xml:space="preserve"> tỉnh</w:t>
            </w:r>
            <w:r w:rsidR="000A5CAB">
              <w:rPr>
                <w:rFonts w:ascii="Times New Roman" w:eastAsia="Times New Roman" w:hAnsi="Times New Roman"/>
              </w:rPr>
              <w:t xml:space="preserve"> (P/h</w:t>
            </w:r>
            <w:r w:rsidR="00D326C1">
              <w:rPr>
                <w:rFonts w:ascii="Times New Roman" w:eastAsia="Times New Roman" w:hAnsi="Times New Roman"/>
              </w:rPr>
              <w:t xml:space="preserve"> t/h</w:t>
            </w:r>
            <w:r w:rsidR="000A5CAB">
              <w:rPr>
                <w:rFonts w:ascii="Times New Roman" w:eastAsia="Times New Roman" w:hAnsi="Times New Roman"/>
              </w:rPr>
              <w:t>);</w:t>
            </w:r>
          </w:p>
          <w:p w:rsidR="000B66D9" w:rsidRPr="0022697C" w:rsidRDefault="00C43BAA" w:rsidP="000B2139">
            <w:pPr>
              <w:spacing w:after="0" w:line="240" w:lineRule="auto"/>
              <w:jc w:val="both"/>
              <w:rPr>
                <w:rFonts w:ascii="Times New Roman" w:eastAsia="Times New Roman" w:hAnsi="Times New Roman"/>
              </w:rPr>
            </w:pPr>
            <w:r>
              <w:rPr>
                <w:rFonts w:ascii="Times New Roman" w:eastAsia="Times New Roman" w:hAnsi="Times New Roman"/>
              </w:rPr>
              <w:t>- BTT UB</w:t>
            </w:r>
            <w:r w:rsidR="000B66D9">
              <w:rPr>
                <w:rFonts w:ascii="Times New Roman" w:eastAsia="Times New Roman" w:hAnsi="Times New Roman"/>
              </w:rPr>
              <w:t>MTTQ các huyện</w:t>
            </w:r>
            <w:r w:rsidR="000B66D9" w:rsidRPr="0022697C">
              <w:rPr>
                <w:rFonts w:ascii="Times New Roman" w:eastAsia="Times New Roman" w:hAnsi="Times New Roman"/>
              </w:rPr>
              <w:t xml:space="preserve">, </w:t>
            </w:r>
            <w:r w:rsidR="000B66D9">
              <w:rPr>
                <w:rFonts w:ascii="Times New Roman" w:eastAsia="Times New Roman" w:hAnsi="Times New Roman"/>
              </w:rPr>
              <w:t>tp</w:t>
            </w:r>
            <w:r w:rsidR="000A5CAB">
              <w:rPr>
                <w:rFonts w:ascii="Times New Roman" w:eastAsia="Times New Roman" w:hAnsi="Times New Roman"/>
              </w:rPr>
              <w:t xml:space="preserve"> (t/h);</w:t>
            </w:r>
          </w:p>
          <w:p w:rsidR="000B66D9" w:rsidRPr="0022697C" w:rsidRDefault="000B66D9" w:rsidP="000B2139">
            <w:pPr>
              <w:spacing w:after="0" w:line="240" w:lineRule="auto"/>
              <w:ind w:right="-34"/>
              <w:jc w:val="both"/>
              <w:rPr>
                <w:rFonts w:ascii="Times New Roman" w:eastAsia="Times New Roman" w:hAnsi="Times New Roman"/>
                <w:sz w:val="28"/>
                <w:szCs w:val="28"/>
              </w:rPr>
            </w:pPr>
            <w:r w:rsidRPr="0022697C">
              <w:rPr>
                <w:rFonts w:ascii="Times New Roman" w:eastAsia="Times New Roman" w:hAnsi="Times New Roman"/>
                <w:b/>
              </w:rPr>
              <w:t xml:space="preserve">- </w:t>
            </w:r>
            <w:r w:rsidRPr="0022697C">
              <w:rPr>
                <w:rFonts w:ascii="Times New Roman" w:eastAsia="Times New Roman" w:hAnsi="Times New Roman"/>
              </w:rPr>
              <w:t>Lưu VT, B</w:t>
            </w:r>
            <w:r w:rsidR="000A5CAB">
              <w:rPr>
                <w:rFonts w:ascii="Times New Roman" w:eastAsia="Times New Roman" w:hAnsi="Times New Roman"/>
              </w:rPr>
              <w:t>TG</w:t>
            </w:r>
            <w:r w:rsidR="00D326C1">
              <w:rPr>
                <w:rFonts w:ascii="Times New Roman" w:eastAsia="Times New Roman" w:hAnsi="Times New Roman"/>
              </w:rPr>
              <w:t xml:space="preserve"> </w:t>
            </w:r>
            <w:r w:rsidR="000A5CAB">
              <w:rPr>
                <w:rFonts w:ascii="Times New Roman" w:eastAsia="Times New Roman" w:hAnsi="Times New Roman"/>
              </w:rPr>
              <w:t>-</w:t>
            </w:r>
            <w:r w:rsidR="00D326C1">
              <w:rPr>
                <w:rFonts w:ascii="Times New Roman" w:eastAsia="Times New Roman" w:hAnsi="Times New Roman"/>
              </w:rPr>
              <w:t xml:space="preserve"> </w:t>
            </w:r>
            <w:r w:rsidR="000A5CAB">
              <w:rPr>
                <w:rFonts w:ascii="Times New Roman" w:eastAsia="Times New Roman" w:hAnsi="Times New Roman"/>
              </w:rPr>
              <w:t>PT</w:t>
            </w:r>
            <w:r w:rsidRPr="0022697C">
              <w:rPr>
                <w:rFonts w:ascii="Times New Roman" w:eastAsia="Times New Roman" w:hAnsi="Times New Roman"/>
              </w:rPr>
              <w:t>.</w:t>
            </w:r>
            <w:r w:rsidRPr="0022697C">
              <w:rPr>
                <w:rFonts w:ascii="Times New Roman" w:eastAsia="Times New Roman" w:hAnsi="Times New Roman"/>
                <w:b/>
                <w:sz w:val="28"/>
                <w:szCs w:val="28"/>
              </w:rPr>
              <w:t xml:space="preserve">                                                   </w:t>
            </w:r>
          </w:p>
        </w:tc>
        <w:tc>
          <w:tcPr>
            <w:tcW w:w="4820" w:type="dxa"/>
          </w:tcPr>
          <w:p w:rsidR="009C7BD5" w:rsidRDefault="009C7BD5" w:rsidP="000B2139">
            <w:pPr>
              <w:spacing w:after="0" w:line="240" w:lineRule="auto"/>
              <w:ind w:right="-34"/>
              <w:jc w:val="center"/>
              <w:rPr>
                <w:rFonts w:ascii="Times New Roman" w:eastAsia="Times New Roman" w:hAnsi="Times New Roman"/>
                <w:sz w:val="28"/>
                <w:szCs w:val="28"/>
              </w:rPr>
            </w:pPr>
          </w:p>
          <w:p w:rsidR="000B66D9" w:rsidRPr="0022697C" w:rsidRDefault="000B66D9" w:rsidP="000B2139">
            <w:pPr>
              <w:spacing w:after="0" w:line="240" w:lineRule="auto"/>
              <w:ind w:right="-34"/>
              <w:jc w:val="center"/>
              <w:rPr>
                <w:rFonts w:ascii="Times New Roman" w:eastAsia="Times New Roman" w:hAnsi="Times New Roman"/>
                <w:sz w:val="28"/>
                <w:szCs w:val="28"/>
              </w:rPr>
            </w:pPr>
            <w:r w:rsidRPr="0022697C">
              <w:rPr>
                <w:rFonts w:ascii="Times New Roman" w:eastAsia="Times New Roman" w:hAnsi="Times New Roman"/>
                <w:sz w:val="28"/>
                <w:szCs w:val="28"/>
              </w:rPr>
              <w:t>TM. BAN THƯỜNG TRỰC</w:t>
            </w:r>
          </w:p>
          <w:p w:rsidR="000B66D9" w:rsidRPr="0022697C" w:rsidRDefault="000B66D9" w:rsidP="000B2139">
            <w:pPr>
              <w:spacing w:after="0" w:line="240" w:lineRule="auto"/>
              <w:ind w:right="-34"/>
              <w:jc w:val="center"/>
              <w:rPr>
                <w:rFonts w:ascii="Times New Roman" w:eastAsia="Times New Roman" w:hAnsi="Times New Roman"/>
                <w:b/>
                <w:sz w:val="28"/>
                <w:szCs w:val="28"/>
              </w:rPr>
            </w:pPr>
            <w:r w:rsidRPr="0022697C">
              <w:rPr>
                <w:rFonts w:ascii="Times New Roman" w:eastAsia="Times New Roman" w:hAnsi="Times New Roman"/>
                <w:b/>
                <w:sz w:val="28"/>
                <w:szCs w:val="28"/>
              </w:rPr>
              <w:t>PHÓ CHỦ TỊCH</w:t>
            </w:r>
          </w:p>
          <w:p w:rsidR="000B66D9" w:rsidRPr="0022697C" w:rsidRDefault="000B66D9" w:rsidP="000B2139">
            <w:pPr>
              <w:spacing w:after="0" w:line="240" w:lineRule="auto"/>
              <w:ind w:right="-34"/>
              <w:jc w:val="center"/>
              <w:rPr>
                <w:rFonts w:ascii="Times New Roman" w:eastAsia="Times New Roman" w:hAnsi="Times New Roman"/>
                <w:b/>
                <w:sz w:val="28"/>
                <w:szCs w:val="28"/>
              </w:rPr>
            </w:pPr>
          </w:p>
          <w:p w:rsidR="000B66D9" w:rsidRPr="0022697C" w:rsidRDefault="000B66D9" w:rsidP="000B2139">
            <w:pPr>
              <w:spacing w:after="0" w:line="240" w:lineRule="auto"/>
              <w:ind w:right="-34"/>
              <w:jc w:val="center"/>
              <w:rPr>
                <w:rFonts w:ascii="Times New Roman" w:eastAsia="Times New Roman" w:hAnsi="Times New Roman"/>
                <w:b/>
                <w:sz w:val="28"/>
                <w:szCs w:val="28"/>
              </w:rPr>
            </w:pPr>
          </w:p>
          <w:p w:rsidR="000B66D9" w:rsidRPr="0022697C" w:rsidRDefault="000B66D9" w:rsidP="000B2139">
            <w:pPr>
              <w:spacing w:after="0" w:line="240" w:lineRule="auto"/>
              <w:ind w:right="-34"/>
              <w:jc w:val="center"/>
              <w:rPr>
                <w:rFonts w:ascii="Times New Roman" w:eastAsia="Times New Roman" w:hAnsi="Times New Roman"/>
                <w:b/>
                <w:sz w:val="28"/>
                <w:szCs w:val="28"/>
              </w:rPr>
            </w:pPr>
          </w:p>
          <w:p w:rsidR="000B66D9" w:rsidRPr="0022697C" w:rsidRDefault="000B66D9" w:rsidP="000B2139">
            <w:pPr>
              <w:spacing w:after="0" w:line="240" w:lineRule="auto"/>
              <w:ind w:right="-34"/>
              <w:jc w:val="center"/>
              <w:rPr>
                <w:rFonts w:ascii="Times New Roman" w:eastAsia="Times New Roman" w:hAnsi="Times New Roman"/>
                <w:b/>
                <w:sz w:val="28"/>
                <w:szCs w:val="28"/>
              </w:rPr>
            </w:pPr>
          </w:p>
          <w:p w:rsidR="000B66D9" w:rsidRPr="0022697C" w:rsidRDefault="000B66D9" w:rsidP="000B2139">
            <w:pPr>
              <w:spacing w:after="0" w:line="240" w:lineRule="auto"/>
              <w:ind w:right="-34"/>
              <w:jc w:val="center"/>
              <w:rPr>
                <w:rFonts w:ascii="Times New Roman" w:eastAsia="Times New Roman" w:hAnsi="Times New Roman"/>
                <w:b/>
                <w:sz w:val="28"/>
                <w:szCs w:val="28"/>
              </w:rPr>
            </w:pPr>
          </w:p>
          <w:p w:rsidR="000B66D9" w:rsidRPr="0022697C" w:rsidRDefault="000B66D9" w:rsidP="000B2139">
            <w:pPr>
              <w:spacing w:after="0" w:line="240" w:lineRule="auto"/>
              <w:ind w:right="-34"/>
              <w:jc w:val="center"/>
              <w:rPr>
                <w:rFonts w:ascii="Times New Roman" w:eastAsia="Times New Roman" w:hAnsi="Times New Roman"/>
                <w:b/>
                <w:sz w:val="28"/>
                <w:szCs w:val="28"/>
              </w:rPr>
            </w:pPr>
          </w:p>
          <w:p w:rsidR="000B66D9" w:rsidRPr="0022697C" w:rsidRDefault="000B66D9" w:rsidP="000B2139">
            <w:pPr>
              <w:spacing w:after="0" w:line="240" w:lineRule="auto"/>
              <w:ind w:right="-34"/>
              <w:jc w:val="center"/>
              <w:rPr>
                <w:rFonts w:ascii="Times New Roman" w:eastAsia="Times New Roman" w:hAnsi="Times New Roman"/>
                <w:b/>
                <w:bCs/>
                <w:sz w:val="28"/>
                <w:szCs w:val="28"/>
              </w:rPr>
            </w:pPr>
            <w:r>
              <w:rPr>
                <w:rFonts w:ascii="Times New Roman" w:eastAsia="Times New Roman" w:hAnsi="Times New Roman"/>
                <w:b/>
                <w:bCs/>
                <w:sz w:val="28"/>
                <w:szCs w:val="28"/>
              </w:rPr>
              <w:t>Đỗ Minh Tân</w:t>
            </w:r>
          </w:p>
        </w:tc>
      </w:tr>
    </w:tbl>
    <w:p w:rsidR="000B66D9" w:rsidRPr="00EC3D05" w:rsidRDefault="000B66D9" w:rsidP="000B66D9">
      <w:pPr>
        <w:spacing w:before="120" w:after="120" w:line="240" w:lineRule="auto"/>
        <w:jc w:val="both"/>
        <w:rPr>
          <w:rFonts w:ascii="Times New Roman" w:eastAsia="Times New Roman" w:hAnsi="Times New Roman"/>
          <w:b/>
          <w:bCs/>
          <w:sz w:val="26"/>
          <w:szCs w:val="26"/>
        </w:rPr>
      </w:pPr>
    </w:p>
    <w:p w:rsidR="00C44629" w:rsidRDefault="00C44629"/>
    <w:sectPr w:rsidR="00C44629" w:rsidSect="00C02114">
      <w:footerReference w:type="default" r:id="rId7"/>
      <w:pgSz w:w="11907" w:h="16840" w:code="9"/>
      <w:pgMar w:top="1134" w:right="851" w:bottom="851" w:left="1701" w:header="720"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69" w:rsidRDefault="000D3F69">
      <w:pPr>
        <w:spacing w:after="0" w:line="240" w:lineRule="auto"/>
      </w:pPr>
      <w:r>
        <w:separator/>
      </w:r>
    </w:p>
  </w:endnote>
  <w:endnote w:type="continuationSeparator" w:id="0">
    <w:p w:rsidR="000D3F69" w:rsidRDefault="000D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354" w:rsidRDefault="00393D3A">
    <w:pPr>
      <w:pStyle w:val="Footer"/>
      <w:jc w:val="center"/>
    </w:pPr>
    <w:r>
      <w:fldChar w:fldCharType="begin"/>
    </w:r>
    <w:r>
      <w:instrText xml:space="preserve"> PAGE   \* MERGEFORMAT </w:instrText>
    </w:r>
    <w:r>
      <w:fldChar w:fldCharType="separate"/>
    </w:r>
    <w:r w:rsidR="002037FB">
      <w:rPr>
        <w:noProof/>
      </w:rPr>
      <w:t>1</w:t>
    </w:r>
    <w:r>
      <w:rPr>
        <w:noProof/>
      </w:rPr>
      <w:fldChar w:fldCharType="end"/>
    </w:r>
  </w:p>
  <w:p w:rsidR="00CF5354" w:rsidRDefault="000D3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69" w:rsidRDefault="000D3F69">
      <w:pPr>
        <w:spacing w:after="0" w:line="240" w:lineRule="auto"/>
      </w:pPr>
      <w:r>
        <w:separator/>
      </w:r>
    </w:p>
  </w:footnote>
  <w:footnote w:type="continuationSeparator" w:id="0">
    <w:p w:rsidR="000D3F69" w:rsidRDefault="000D3F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D9"/>
    <w:rsid w:val="000433BB"/>
    <w:rsid w:val="00046AE4"/>
    <w:rsid w:val="00047C1B"/>
    <w:rsid w:val="0006144E"/>
    <w:rsid w:val="000A5CAB"/>
    <w:rsid w:val="000B66D9"/>
    <w:rsid w:val="000C4993"/>
    <w:rsid w:val="000D145B"/>
    <w:rsid w:val="000D3F69"/>
    <w:rsid w:val="000E0A3B"/>
    <w:rsid w:val="001400A7"/>
    <w:rsid w:val="00174DB9"/>
    <w:rsid w:val="001A473D"/>
    <w:rsid w:val="002037FB"/>
    <w:rsid w:val="00212DB1"/>
    <w:rsid w:val="00272043"/>
    <w:rsid w:val="00283926"/>
    <w:rsid w:val="00296D7E"/>
    <w:rsid w:val="002C76F2"/>
    <w:rsid w:val="002E3676"/>
    <w:rsid w:val="002F5474"/>
    <w:rsid w:val="00301C17"/>
    <w:rsid w:val="00343F30"/>
    <w:rsid w:val="00357546"/>
    <w:rsid w:val="00375494"/>
    <w:rsid w:val="00393D3A"/>
    <w:rsid w:val="003A54AF"/>
    <w:rsid w:val="003C7D3A"/>
    <w:rsid w:val="0040213E"/>
    <w:rsid w:val="00421E03"/>
    <w:rsid w:val="00427831"/>
    <w:rsid w:val="0045407E"/>
    <w:rsid w:val="004736E6"/>
    <w:rsid w:val="00497AD9"/>
    <w:rsid w:val="004C5A46"/>
    <w:rsid w:val="0056076F"/>
    <w:rsid w:val="00561D6D"/>
    <w:rsid w:val="005911BE"/>
    <w:rsid w:val="005C6B12"/>
    <w:rsid w:val="005D6B32"/>
    <w:rsid w:val="005D6D3D"/>
    <w:rsid w:val="005E074A"/>
    <w:rsid w:val="005E7BA8"/>
    <w:rsid w:val="005F0377"/>
    <w:rsid w:val="005F139F"/>
    <w:rsid w:val="006407DE"/>
    <w:rsid w:val="006565B5"/>
    <w:rsid w:val="006A3A47"/>
    <w:rsid w:val="006D009C"/>
    <w:rsid w:val="00733C87"/>
    <w:rsid w:val="0078263E"/>
    <w:rsid w:val="00790966"/>
    <w:rsid w:val="00795D6F"/>
    <w:rsid w:val="007A4FE5"/>
    <w:rsid w:val="007E4B71"/>
    <w:rsid w:val="007E53D6"/>
    <w:rsid w:val="00886629"/>
    <w:rsid w:val="008D7E21"/>
    <w:rsid w:val="00950ED5"/>
    <w:rsid w:val="00960932"/>
    <w:rsid w:val="0099406E"/>
    <w:rsid w:val="009C7BD5"/>
    <w:rsid w:val="00A07622"/>
    <w:rsid w:val="00B97AA2"/>
    <w:rsid w:val="00C02114"/>
    <w:rsid w:val="00C43BAA"/>
    <w:rsid w:val="00C44629"/>
    <w:rsid w:val="00C71023"/>
    <w:rsid w:val="00CD3246"/>
    <w:rsid w:val="00D07AC3"/>
    <w:rsid w:val="00D21F19"/>
    <w:rsid w:val="00D2533B"/>
    <w:rsid w:val="00D31AEB"/>
    <w:rsid w:val="00D31BCC"/>
    <w:rsid w:val="00D326C1"/>
    <w:rsid w:val="00D346AB"/>
    <w:rsid w:val="00D94CAF"/>
    <w:rsid w:val="00DB13C8"/>
    <w:rsid w:val="00DC2239"/>
    <w:rsid w:val="00E23FFF"/>
    <w:rsid w:val="00EB0AA3"/>
    <w:rsid w:val="00EC46D8"/>
    <w:rsid w:val="00EF7547"/>
    <w:rsid w:val="00F02ADD"/>
    <w:rsid w:val="00F25828"/>
    <w:rsid w:val="00F44C06"/>
    <w:rsid w:val="00F7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D9"/>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66D9"/>
    <w:pPr>
      <w:tabs>
        <w:tab w:val="center" w:pos="4680"/>
        <w:tab w:val="right" w:pos="9360"/>
      </w:tabs>
      <w:spacing w:after="0" w:line="240" w:lineRule="auto"/>
    </w:pPr>
    <w:rPr>
      <w:rFonts w:ascii="Times New Roman" w:eastAsia="Times New Roman" w:hAnsi="Times New Roman"/>
      <w:sz w:val="28"/>
      <w:szCs w:val="28"/>
    </w:rPr>
  </w:style>
  <w:style w:type="character" w:customStyle="1" w:styleId="FooterChar">
    <w:name w:val="Footer Char"/>
    <w:basedOn w:val="DefaultParagraphFont"/>
    <w:link w:val="Footer"/>
    <w:uiPriority w:val="99"/>
    <w:rsid w:val="000B66D9"/>
    <w:rPr>
      <w:rFonts w:eastAsia="Times New Roman" w:cs="Times New Roman"/>
      <w:szCs w:val="28"/>
    </w:rPr>
  </w:style>
  <w:style w:type="paragraph" w:styleId="ListParagraph">
    <w:name w:val="List Paragraph"/>
    <w:basedOn w:val="Normal"/>
    <w:uiPriority w:val="34"/>
    <w:qFormat/>
    <w:rsid w:val="000B6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D9"/>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66D9"/>
    <w:pPr>
      <w:tabs>
        <w:tab w:val="center" w:pos="4680"/>
        <w:tab w:val="right" w:pos="9360"/>
      </w:tabs>
      <w:spacing w:after="0" w:line="240" w:lineRule="auto"/>
    </w:pPr>
    <w:rPr>
      <w:rFonts w:ascii="Times New Roman" w:eastAsia="Times New Roman" w:hAnsi="Times New Roman"/>
      <w:sz w:val="28"/>
      <w:szCs w:val="28"/>
    </w:rPr>
  </w:style>
  <w:style w:type="character" w:customStyle="1" w:styleId="FooterChar">
    <w:name w:val="Footer Char"/>
    <w:basedOn w:val="DefaultParagraphFont"/>
    <w:link w:val="Footer"/>
    <w:uiPriority w:val="99"/>
    <w:rsid w:val="000B66D9"/>
    <w:rPr>
      <w:rFonts w:eastAsia="Times New Roman" w:cs="Times New Roman"/>
      <w:szCs w:val="28"/>
    </w:rPr>
  </w:style>
  <w:style w:type="paragraph" w:styleId="ListParagraph">
    <w:name w:val="List Paragraph"/>
    <w:basedOn w:val="Normal"/>
    <w:uiPriority w:val="34"/>
    <w:qFormat/>
    <w:rsid w:val="000B6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6</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cp:lastPrinted>2022-11-30T01:29:00Z</cp:lastPrinted>
  <dcterms:created xsi:type="dcterms:W3CDTF">2022-10-04T00:50:00Z</dcterms:created>
  <dcterms:modified xsi:type="dcterms:W3CDTF">2022-12-01T09:15:00Z</dcterms:modified>
</cp:coreProperties>
</file>