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2FABF" w14:textId="07D0E3F8" w:rsidR="00A91E67" w:rsidRPr="00CC1B36" w:rsidRDefault="00A91E67" w:rsidP="00A91E67">
      <w:pPr>
        <w:spacing w:before="0" w:after="75" w:line="240" w:lineRule="auto"/>
        <w:outlineLvl w:val="0"/>
        <w:rPr>
          <w:rStyle w:val="IntenseEmphasis"/>
          <w:rFonts w:cs="Times New Roman"/>
          <w:b/>
          <w:i w:val="0"/>
          <w:color w:val="auto"/>
          <w:sz w:val="32"/>
          <w:szCs w:val="32"/>
        </w:rPr>
      </w:pPr>
      <w:r w:rsidRPr="00CC1B36">
        <w:rPr>
          <w:rFonts w:eastAsia="Times New Roman" w:cs="Times New Roman"/>
          <w:b/>
          <w:bCs/>
          <w:kern w:val="36"/>
          <w:sz w:val="32"/>
          <w:szCs w:val="32"/>
        </w:rPr>
        <w:t xml:space="preserve">Uỷ ban MTTQ xã Đông Thọ nhân rộng mô hình </w:t>
      </w:r>
      <w:r w:rsidRPr="00CC1B36">
        <w:rPr>
          <w:rStyle w:val="IntenseEmphasis"/>
          <w:rFonts w:cs="Times New Roman"/>
          <w:b/>
          <w:i w:val="0"/>
          <w:color w:val="auto"/>
          <w:sz w:val="32"/>
          <w:szCs w:val="32"/>
        </w:rPr>
        <w:t>tự quản “Thu gom phân loại và sử lý rác thải sinh hoạt tại nguồn”</w:t>
      </w:r>
    </w:p>
    <w:p w14:paraId="217A77D9" w14:textId="5E225E79" w:rsidR="00A91E67" w:rsidRPr="00F74DA3" w:rsidRDefault="00A91E67" w:rsidP="00F74DA3">
      <w:pPr>
        <w:spacing w:before="0" w:after="0" w:line="240" w:lineRule="auto"/>
        <w:rPr>
          <w:rFonts w:ascii="Helvetica" w:eastAsia="Times New Roman" w:hAnsi="Helvetica" w:cs="Helvetica"/>
          <w:b/>
          <w:color w:val="707070"/>
          <w:sz w:val="21"/>
          <w:szCs w:val="21"/>
        </w:rPr>
      </w:pPr>
      <w:r w:rsidRPr="00A91E67">
        <w:rPr>
          <w:rFonts w:ascii="Helvetica" w:eastAsia="Times New Roman" w:hAnsi="Helvetica" w:cs="Helvetica"/>
          <w:b/>
          <w:color w:val="707070"/>
          <w:sz w:val="21"/>
          <w:szCs w:val="21"/>
        </w:rPr>
        <w:t> </w:t>
      </w:r>
    </w:p>
    <w:p w14:paraId="72548FB5" w14:textId="77777777" w:rsidR="000B2FF9" w:rsidRPr="00FF7349" w:rsidRDefault="00A91E67" w:rsidP="0008563A">
      <w:pPr>
        <w:spacing w:before="0" w:after="0" w:line="240" w:lineRule="auto"/>
        <w:ind w:firstLine="720"/>
        <w:jc w:val="both"/>
        <w:rPr>
          <w:rFonts w:eastAsia="Times New Roman" w:cs="Times New Roman"/>
          <w:bCs/>
          <w:color w:val="000000"/>
          <w:sz w:val="28"/>
          <w:szCs w:val="28"/>
        </w:rPr>
      </w:pPr>
      <w:r w:rsidRPr="00FF7349">
        <w:rPr>
          <w:rFonts w:eastAsia="Times New Roman" w:cs="Times New Roman"/>
          <w:bCs/>
          <w:color w:val="000000"/>
          <w:sz w:val="28"/>
          <w:szCs w:val="28"/>
        </w:rPr>
        <w:t xml:space="preserve">Vừa qua, Ban Thường trực Ủy ban MTTQ xã Đông Thọ tổ chức hội nghị ra mắt mô hình tự quản “Thu gom phân loại và sử lý rác thải sinh hoạt tại nguồn” tại các khu dân cư Đá Trơn, Trung Thu, Tân An xã Đông Thọ. </w:t>
      </w:r>
    </w:p>
    <w:p w14:paraId="2FAE424B" w14:textId="4A7E110B" w:rsidR="008614BD" w:rsidRPr="00BA6FB0" w:rsidRDefault="00140E66" w:rsidP="00001CD8">
      <w:pPr>
        <w:spacing w:before="0" w:after="0" w:line="240" w:lineRule="auto"/>
        <w:jc w:val="both"/>
        <w:rPr>
          <w:rFonts w:eastAsia="Times New Roman" w:cs="Times New Roman"/>
          <w:bCs/>
          <w:sz w:val="28"/>
          <w:szCs w:val="28"/>
        </w:rPr>
      </w:pPr>
      <w:r>
        <w:rPr>
          <w:rFonts w:ascii="Roboto" w:eastAsia="Times New Roman" w:hAnsi="Roboto" w:cs="Helvetica"/>
          <w:color w:val="333333"/>
          <w:sz w:val="22"/>
        </w:rPr>
        <w:br/>
      </w:r>
      <w:r w:rsidRPr="00D46144">
        <w:rPr>
          <w:rFonts w:eastAsia="Times New Roman" w:cs="Times New Roman"/>
          <w:sz w:val="28"/>
          <w:szCs w:val="28"/>
        </w:rPr>
        <w:t xml:space="preserve">      Tại Hội nghị Ban Thường trực MTTQ xã Đông Thọ đã thông qua các quyết định thành lập mô hình </w:t>
      </w:r>
      <w:r w:rsidRPr="00D46144">
        <w:rPr>
          <w:rFonts w:eastAsia="Times New Roman" w:cs="Times New Roman"/>
          <w:bCs/>
          <w:sz w:val="28"/>
          <w:szCs w:val="28"/>
        </w:rPr>
        <w:t xml:space="preserve">tự quản “Thu gom phân loại và sử lý rác thải sinh hoạt tại nguồn” </w:t>
      </w:r>
      <w:r w:rsidRPr="00FF7349">
        <w:rPr>
          <w:rFonts w:eastAsia="Times New Roman" w:cs="Times New Roman"/>
          <w:bCs/>
          <w:color w:val="000000"/>
          <w:sz w:val="28"/>
          <w:szCs w:val="28"/>
        </w:rPr>
        <w:t>tại các khu dân cư Đá Trơn có 88 thành viên, Khu dân cư Trung Thu có 47 thành viên, Khu dân cư Tân An có 15 thành viên. Thông qua quy chế hoạt động của mô hình tự quản</w:t>
      </w:r>
      <w:r w:rsidR="00BA6FB0">
        <w:rPr>
          <w:rFonts w:eastAsia="Times New Roman" w:cs="Times New Roman"/>
          <w:color w:val="333333"/>
          <w:sz w:val="28"/>
          <w:szCs w:val="28"/>
        </w:rPr>
        <w:t xml:space="preserve">. </w:t>
      </w:r>
      <w:r w:rsidR="00A91E67" w:rsidRPr="00BA6FB0">
        <w:rPr>
          <w:rFonts w:eastAsia="Times New Roman" w:cs="Times New Roman"/>
          <w:sz w:val="28"/>
          <w:szCs w:val="28"/>
        </w:rPr>
        <w:t>Đến nay Mặt trận Tổ quốc xã Đông Thọ đã tổ chức</w:t>
      </w:r>
      <w:r w:rsidR="008614BD" w:rsidRPr="00BA6FB0">
        <w:rPr>
          <w:rFonts w:eastAsia="Times New Roman" w:cs="Times New Roman"/>
          <w:sz w:val="28"/>
          <w:szCs w:val="28"/>
        </w:rPr>
        <w:t xml:space="preserve"> ra mặt được 15</w:t>
      </w:r>
      <w:r w:rsidR="00A91E67" w:rsidRPr="00BA6FB0">
        <w:rPr>
          <w:rFonts w:eastAsia="Times New Roman" w:cs="Times New Roman"/>
          <w:sz w:val="28"/>
          <w:szCs w:val="28"/>
        </w:rPr>
        <w:t>/15 khu dân</w:t>
      </w:r>
      <w:r w:rsidR="008614BD" w:rsidRPr="00BA6FB0">
        <w:rPr>
          <w:rFonts w:eastAsia="Times New Roman" w:cs="Times New Roman"/>
          <w:sz w:val="28"/>
          <w:szCs w:val="28"/>
        </w:rPr>
        <w:t xml:space="preserve"> cư có các mô hình tự </w:t>
      </w:r>
      <w:r w:rsidR="00767E42" w:rsidRPr="00BA6FB0">
        <w:rPr>
          <w:rFonts w:eastAsia="Times New Roman" w:cs="Times New Roman"/>
          <w:sz w:val="28"/>
          <w:szCs w:val="28"/>
        </w:rPr>
        <w:t>quản về bảo vệ môi trường, 3</w:t>
      </w:r>
      <w:r w:rsidR="008614BD" w:rsidRPr="00BA6FB0">
        <w:rPr>
          <w:rFonts w:eastAsia="Times New Roman" w:cs="Times New Roman"/>
          <w:sz w:val="28"/>
          <w:szCs w:val="28"/>
        </w:rPr>
        <w:t xml:space="preserve"> khu dân cư</w:t>
      </w:r>
      <w:r w:rsidR="00767E42" w:rsidRPr="00BA6FB0">
        <w:rPr>
          <w:rFonts w:eastAsia="Times New Roman" w:cs="Times New Roman"/>
          <w:sz w:val="28"/>
          <w:szCs w:val="28"/>
        </w:rPr>
        <w:t xml:space="preserve"> có</w:t>
      </w:r>
      <w:r w:rsidR="008614BD" w:rsidRPr="00BA6FB0">
        <w:rPr>
          <w:rFonts w:eastAsia="Times New Roman" w:cs="Times New Roman"/>
          <w:sz w:val="28"/>
          <w:szCs w:val="28"/>
        </w:rPr>
        <w:t xml:space="preserve"> </w:t>
      </w:r>
      <w:r w:rsidR="008614BD" w:rsidRPr="00BA6FB0">
        <w:rPr>
          <w:rFonts w:eastAsia="Times New Roman" w:cs="Times New Roman"/>
          <w:bCs/>
          <w:sz w:val="28"/>
          <w:szCs w:val="28"/>
        </w:rPr>
        <w:t xml:space="preserve">mô hình tự quản “Thu gom phân loại và sử lý rác thải sinh hoạt tại nguồn” </w:t>
      </w:r>
      <w:r w:rsidR="00182E8B" w:rsidRPr="00BA6FB0">
        <w:rPr>
          <w:rFonts w:eastAsia="Times New Roman" w:cs="Times New Roman"/>
          <w:bCs/>
          <w:sz w:val="28"/>
          <w:szCs w:val="28"/>
        </w:rPr>
        <w:t>Tại hội nghì Đại diện Phòng tài nguyên và môi trường huyện Sơn Dương và các đồng chí Lãnh đạo đảng ủy, MTTQ, Hội nông dân, Hội LHPN xã Đông Thọ đã trao cho đại diện các hộ tham gia mô hình gồm; Thôn Đá Trơn 88 thùng, thôn Trung Thu 47 thùng đựng rác va thôn Tân An 15 bể đốt rác và mỗi thôn tham gia mô hình 1 thùng đựng rác đặt tại Nhà văn hóa thôn. Bằng nguồn vốn xã hội hóa</w:t>
      </w:r>
    </w:p>
    <w:p w14:paraId="4B320CF7" w14:textId="2D3A3DAF" w:rsidR="00767E42" w:rsidRPr="00FF7349" w:rsidRDefault="000B2FF9" w:rsidP="00001CD8">
      <w:pPr>
        <w:spacing w:before="120" w:after="120" w:line="276" w:lineRule="auto"/>
        <w:ind w:firstLine="567"/>
        <w:jc w:val="both"/>
        <w:rPr>
          <w:rFonts w:cs="Times New Roman"/>
          <w:sz w:val="28"/>
          <w:szCs w:val="28"/>
        </w:rPr>
      </w:pPr>
      <w:r w:rsidRPr="00FF7349">
        <w:rPr>
          <w:rFonts w:cs="Times New Roman"/>
          <w:color w:val="0070C0"/>
          <w:sz w:val="28"/>
          <w:szCs w:val="28"/>
        </w:rPr>
        <w:t xml:space="preserve"> </w:t>
      </w:r>
      <w:r w:rsidRPr="00FF7349">
        <w:rPr>
          <w:rFonts w:cs="Times New Roman"/>
          <w:sz w:val="28"/>
          <w:szCs w:val="28"/>
        </w:rPr>
        <w:t>S</w:t>
      </w:r>
      <w:r w:rsidR="00767E42" w:rsidRPr="00FF7349">
        <w:rPr>
          <w:rFonts w:cs="Times New Roman"/>
          <w:sz w:val="28"/>
          <w:szCs w:val="28"/>
        </w:rPr>
        <w:t>au hội nghị “ra mắt mô hình thu gom, phân loại, xử lý rác thải tại nguồ</w:t>
      </w:r>
      <w:r w:rsidRPr="00FF7349">
        <w:rPr>
          <w:rFonts w:cs="Times New Roman"/>
          <w:sz w:val="28"/>
          <w:szCs w:val="28"/>
        </w:rPr>
        <w:t>n” MTTQ xã</w:t>
      </w:r>
      <w:r w:rsidR="00767E42" w:rsidRPr="00FF7349">
        <w:rPr>
          <w:rFonts w:cs="Times New Roman"/>
          <w:sz w:val="28"/>
          <w:szCs w:val="28"/>
        </w:rPr>
        <w:t xml:space="preserve"> sẽ nhân rộng mô hình ra toàn xã để tuyên truyền một cách rộng rãi cho nhân dân hiểu biết về tác hại của việc ô nhiễm rác thải nhựa đối với sức khỏe con người, tạo sự chuyển biến trong nhận thức của người dân về ý thức bảo vệ môi trường góp phần vào việc hoàn thiện các tiêu chí trong bộ tiêu chí xây dựng nông thôn mới, sớm đưa xã Đông Thọ về đích nông thôn mới theo Kế hoạch được giao.</w:t>
      </w:r>
    </w:p>
    <w:p w14:paraId="5A2831C7" w14:textId="73AE67D5" w:rsidR="000B2FF9" w:rsidRPr="005727E9" w:rsidRDefault="000B2FF9" w:rsidP="00001CD8">
      <w:pPr>
        <w:spacing w:before="120" w:after="120" w:line="276" w:lineRule="auto"/>
        <w:ind w:firstLine="567"/>
        <w:jc w:val="both"/>
        <w:rPr>
          <w:rFonts w:cs="Times New Roman"/>
          <w:color w:val="0070C0"/>
          <w:sz w:val="28"/>
          <w:szCs w:val="28"/>
        </w:rPr>
      </w:pPr>
    </w:p>
    <w:p w14:paraId="533D85E0" w14:textId="4402B7AB" w:rsidR="00E57F18" w:rsidRPr="00586F87" w:rsidRDefault="00A91E67" w:rsidP="00586F87">
      <w:pPr>
        <w:jc w:val="center"/>
        <w:rPr>
          <w:rFonts w:cs="Times New Roman"/>
          <w:sz w:val="28"/>
          <w:szCs w:val="28"/>
        </w:rPr>
      </w:pPr>
      <w:r w:rsidRPr="00586F87">
        <w:rPr>
          <w:rFonts w:eastAsia="Times New Roman" w:cs="Times New Roman"/>
          <w:b/>
          <w:bCs/>
          <w:sz w:val="28"/>
          <w:szCs w:val="28"/>
        </w:rPr>
        <w:t>Ủy ban MTTQ xã Đông Thọ</w:t>
      </w:r>
      <w:r w:rsidRPr="00586F87">
        <w:rPr>
          <w:rFonts w:eastAsia="Times New Roman" w:cs="Times New Roman"/>
          <w:sz w:val="28"/>
          <w:szCs w:val="28"/>
        </w:rPr>
        <w:br/>
      </w:r>
    </w:p>
    <w:sectPr w:rsidR="00E57F18" w:rsidRPr="00586F87" w:rsidSect="00C34D2A">
      <w:pgSz w:w="11909" w:h="16834" w:code="9"/>
      <w:pgMar w:top="851" w:right="851" w:bottom="851" w:left="1418" w:header="720" w:footer="431"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Roboto">
    <w:altName w:val="Times New Roman"/>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42785"/>
    <w:multiLevelType w:val="multilevel"/>
    <w:tmpl w:val="ACAC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60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7F"/>
    <w:rsid w:val="00001CD8"/>
    <w:rsid w:val="0008563A"/>
    <w:rsid w:val="000B2FF9"/>
    <w:rsid w:val="00140E66"/>
    <w:rsid w:val="00182E8B"/>
    <w:rsid w:val="002C7E4A"/>
    <w:rsid w:val="0030557F"/>
    <w:rsid w:val="00586F87"/>
    <w:rsid w:val="00767E42"/>
    <w:rsid w:val="008614BD"/>
    <w:rsid w:val="00A91E67"/>
    <w:rsid w:val="00AA6EE3"/>
    <w:rsid w:val="00BA6FB0"/>
    <w:rsid w:val="00C34D2A"/>
    <w:rsid w:val="00CC1B36"/>
    <w:rsid w:val="00D46144"/>
    <w:rsid w:val="00DD7EC0"/>
    <w:rsid w:val="00E57F18"/>
    <w:rsid w:val="00F74DA3"/>
    <w:rsid w:val="00FE55DD"/>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E6E4"/>
  <w15:chartTrackingRefBased/>
  <w15:docId w15:val="{5612052A-9A62-4F74-8636-E6806ECE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1E6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E67"/>
    <w:rPr>
      <w:rFonts w:eastAsia="Times New Roman" w:cs="Times New Roman"/>
      <w:b/>
      <w:bCs/>
      <w:kern w:val="36"/>
      <w:sz w:val="48"/>
      <w:szCs w:val="48"/>
    </w:rPr>
  </w:style>
  <w:style w:type="paragraph" w:styleId="NormalWeb">
    <w:name w:val="Normal (Web)"/>
    <w:basedOn w:val="Normal"/>
    <w:uiPriority w:val="99"/>
    <w:semiHidden/>
    <w:unhideWhenUsed/>
    <w:rsid w:val="00A91E67"/>
    <w:pPr>
      <w:spacing w:before="100" w:beforeAutospacing="1" w:after="100" w:afterAutospacing="1" w:line="240" w:lineRule="auto"/>
    </w:pPr>
    <w:rPr>
      <w:rFonts w:eastAsia="Times New Roman" w:cs="Times New Roman"/>
      <w:sz w:val="24"/>
      <w:szCs w:val="24"/>
    </w:rPr>
  </w:style>
  <w:style w:type="character" w:customStyle="1" w:styleId="h4">
    <w:name w:val="h4"/>
    <w:basedOn w:val="DefaultParagraphFont"/>
    <w:rsid w:val="00A91E67"/>
  </w:style>
  <w:style w:type="character" w:styleId="Hyperlink">
    <w:name w:val="Hyperlink"/>
    <w:basedOn w:val="DefaultParagraphFont"/>
    <w:uiPriority w:val="99"/>
    <w:semiHidden/>
    <w:unhideWhenUsed/>
    <w:rsid w:val="00A91E67"/>
    <w:rPr>
      <w:color w:val="0000FF"/>
      <w:u w:val="single"/>
    </w:rPr>
  </w:style>
  <w:style w:type="character" w:styleId="Emphasis">
    <w:name w:val="Emphasis"/>
    <w:basedOn w:val="DefaultParagraphFont"/>
    <w:uiPriority w:val="20"/>
    <w:qFormat/>
    <w:rsid w:val="00A91E67"/>
    <w:rPr>
      <w:i/>
      <w:iCs/>
    </w:rPr>
  </w:style>
  <w:style w:type="character" w:styleId="Strong">
    <w:name w:val="Strong"/>
    <w:basedOn w:val="DefaultParagraphFont"/>
    <w:uiPriority w:val="22"/>
    <w:qFormat/>
    <w:rsid w:val="00A91E67"/>
    <w:rPr>
      <w:b/>
      <w:bCs/>
    </w:rPr>
  </w:style>
  <w:style w:type="character" w:styleId="IntenseEmphasis">
    <w:name w:val="Intense Emphasis"/>
    <w:basedOn w:val="DefaultParagraphFont"/>
    <w:uiPriority w:val="21"/>
    <w:qFormat/>
    <w:rsid w:val="00001CD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246">
      <w:bodyDiv w:val="1"/>
      <w:marLeft w:val="0"/>
      <w:marRight w:val="0"/>
      <w:marTop w:val="0"/>
      <w:marBottom w:val="0"/>
      <w:divBdr>
        <w:top w:val="none" w:sz="0" w:space="0" w:color="auto"/>
        <w:left w:val="none" w:sz="0" w:space="0" w:color="auto"/>
        <w:bottom w:val="none" w:sz="0" w:space="0" w:color="auto"/>
        <w:right w:val="none" w:sz="0" w:space="0" w:color="auto"/>
      </w:divBdr>
      <w:divsChild>
        <w:div w:id="707727430">
          <w:marLeft w:val="-75"/>
          <w:marRight w:val="-75"/>
          <w:marTop w:val="0"/>
          <w:marBottom w:val="75"/>
          <w:divBdr>
            <w:top w:val="none" w:sz="0" w:space="0" w:color="auto"/>
            <w:left w:val="none" w:sz="0" w:space="0" w:color="auto"/>
            <w:bottom w:val="single" w:sz="6" w:space="0" w:color="CCCCCC"/>
            <w:right w:val="none" w:sz="0" w:space="0" w:color="auto"/>
          </w:divBdr>
          <w:divsChild>
            <w:div w:id="1455324255">
              <w:marLeft w:val="0"/>
              <w:marRight w:val="0"/>
              <w:marTop w:val="0"/>
              <w:marBottom w:val="0"/>
              <w:divBdr>
                <w:top w:val="none" w:sz="0" w:space="0" w:color="auto"/>
                <w:left w:val="none" w:sz="0" w:space="0" w:color="auto"/>
                <w:bottom w:val="none" w:sz="0" w:space="0" w:color="auto"/>
                <w:right w:val="none" w:sz="0" w:space="0" w:color="auto"/>
              </w:divBdr>
            </w:div>
            <w:div w:id="696395663">
              <w:marLeft w:val="0"/>
              <w:marRight w:val="0"/>
              <w:marTop w:val="0"/>
              <w:marBottom w:val="0"/>
              <w:divBdr>
                <w:top w:val="none" w:sz="0" w:space="0" w:color="auto"/>
                <w:left w:val="none" w:sz="0" w:space="0" w:color="auto"/>
                <w:bottom w:val="none" w:sz="0" w:space="0" w:color="auto"/>
                <w:right w:val="none" w:sz="0" w:space="0" w:color="auto"/>
              </w:divBdr>
            </w:div>
          </w:divsChild>
        </w:div>
        <w:div w:id="1200821558">
          <w:marLeft w:val="0"/>
          <w:marRight w:val="0"/>
          <w:marTop w:val="0"/>
          <w:marBottom w:val="0"/>
          <w:divBdr>
            <w:top w:val="none" w:sz="0" w:space="0" w:color="auto"/>
            <w:left w:val="none" w:sz="0" w:space="0" w:color="auto"/>
            <w:bottom w:val="none" w:sz="0" w:space="0" w:color="auto"/>
            <w:right w:val="none" w:sz="0" w:space="0" w:color="auto"/>
          </w:divBdr>
          <w:divsChild>
            <w:div w:id="1259170501">
              <w:marLeft w:val="0"/>
              <w:marRight w:val="0"/>
              <w:marTop w:val="0"/>
              <w:marBottom w:val="0"/>
              <w:divBdr>
                <w:top w:val="none" w:sz="0" w:space="0" w:color="auto"/>
                <w:left w:val="none" w:sz="0" w:space="0" w:color="auto"/>
                <w:bottom w:val="none" w:sz="0" w:space="0" w:color="auto"/>
                <w:right w:val="none" w:sz="0" w:space="0" w:color="auto"/>
              </w:divBdr>
            </w:div>
            <w:div w:id="1006786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10</cp:revision>
  <dcterms:created xsi:type="dcterms:W3CDTF">2024-10-24T07:15:00Z</dcterms:created>
  <dcterms:modified xsi:type="dcterms:W3CDTF">2024-10-24T10:09:00Z</dcterms:modified>
</cp:coreProperties>
</file>